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5" w:rsidRDefault="004A299B">
      <w:pPr>
        <w:spacing w:after="25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:rsidR="003019A5" w:rsidRDefault="004A299B">
      <w:pPr>
        <w:tabs>
          <w:tab w:val="center" w:pos="6036"/>
        </w:tabs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РАССМОТРЕНО 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УТВЕРЖДАЮ</w:t>
      </w:r>
      <w:r>
        <w:rPr>
          <w:sz w:val="24"/>
        </w:rPr>
        <w:t xml:space="preserve"> </w:t>
      </w:r>
    </w:p>
    <w:p w:rsidR="003019A5" w:rsidRDefault="002A376F">
      <w:pPr>
        <w:tabs>
          <w:tab w:val="center" w:pos="7387"/>
        </w:tabs>
        <w:spacing w:after="7" w:line="267" w:lineRule="auto"/>
        <w:ind w:left="-15" w:right="0" w:firstLine="0"/>
        <w:jc w:val="left"/>
      </w:pPr>
      <w:r>
        <w:rPr>
          <w:sz w:val="24"/>
        </w:rPr>
        <w:t xml:space="preserve">Педагогическом совете школы                                    </w:t>
      </w:r>
      <w:r w:rsidR="004A299B">
        <w:rPr>
          <w:sz w:val="24"/>
        </w:rPr>
        <w:t>Дир</w:t>
      </w:r>
      <w:r>
        <w:rPr>
          <w:sz w:val="24"/>
        </w:rPr>
        <w:t>ектор школы</w:t>
      </w:r>
      <w:r w:rsidR="004A299B">
        <w:rPr>
          <w:sz w:val="24"/>
        </w:rPr>
        <w:t xml:space="preserve"> </w:t>
      </w:r>
    </w:p>
    <w:p w:rsidR="002A376F" w:rsidRDefault="004A299B">
      <w:pPr>
        <w:spacing w:after="7" w:line="267" w:lineRule="auto"/>
        <w:ind w:left="-5" w:right="2577"/>
        <w:jc w:val="left"/>
        <w:rPr>
          <w:sz w:val="24"/>
        </w:rPr>
      </w:pPr>
      <w:r>
        <w:rPr>
          <w:sz w:val="24"/>
        </w:rPr>
        <w:t>Пр</w:t>
      </w:r>
      <w:r w:rsidR="002A376F">
        <w:rPr>
          <w:sz w:val="24"/>
        </w:rPr>
        <w:t xml:space="preserve">отокол № 2 </w:t>
      </w:r>
      <w:r w:rsidR="002A376F">
        <w:rPr>
          <w:sz w:val="24"/>
        </w:rPr>
        <w:tab/>
        <w:t xml:space="preserve">                                                   </w:t>
      </w:r>
    </w:p>
    <w:p w:rsidR="003019A5" w:rsidRDefault="004A299B">
      <w:pPr>
        <w:spacing w:after="7" w:line="267" w:lineRule="auto"/>
        <w:ind w:left="-5" w:right="2577"/>
        <w:jc w:val="left"/>
      </w:pPr>
      <w:r>
        <w:rPr>
          <w:sz w:val="24"/>
        </w:rPr>
        <w:t xml:space="preserve"> от «15» сентября 2021 г.    </w:t>
      </w:r>
      <w:r w:rsidR="002A376F">
        <w:rPr>
          <w:sz w:val="24"/>
        </w:rPr>
        <w:t xml:space="preserve">                                     _______ Ш.М. Магомедов</w:t>
      </w:r>
    </w:p>
    <w:p w:rsidR="003019A5" w:rsidRDefault="004A299B">
      <w:pPr>
        <w:spacing w:after="228" w:line="259" w:lineRule="auto"/>
        <w:ind w:left="0" w:right="5101" w:firstLine="0"/>
        <w:jc w:val="right"/>
      </w:pPr>
      <w:r>
        <w:rPr>
          <w:sz w:val="24"/>
        </w:rPr>
        <w:t>.</w:t>
      </w:r>
      <w:r>
        <w:rPr>
          <w:sz w:val="24"/>
        </w:rPr>
        <w:t xml:space="preserve">                                                                                     </w:t>
      </w:r>
    </w:p>
    <w:p w:rsidR="003019A5" w:rsidRDefault="004A299B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3019A5" w:rsidRDefault="004A299B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3019A5" w:rsidRDefault="004A299B">
      <w:pPr>
        <w:spacing w:after="28" w:line="259" w:lineRule="auto"/>
        <w:ind w:right="0" w:firstLine="0"/>
        <w:jc w:val="center"/>
      </w:pPr>
      <w:r>
        <w:rPr>
          <w:b/>
        </w:rPr>
        <w:t xml:space="preserve"> </w:t>
      </w:r>
    </w:p>
    <w:p w:rsidR="003019A5" w:rsidRDefault="004A299B">
      <w:pPr>
        <w:spacing w:after="31" w:line="259" w:lineRule="auto"/>
        <w:ind w:left="416" w:right="361"/>
        <w:jc w:val="center"/>
      </w:pPr>
      <w:proofErr w:type="gramStart"/>
      <w:r>
        <w:rPr>
          <w:b/>
        </w:rPr>
        <w:t>Положение  о</w:t>
      </w:r>
      <w:proofErr w:type="gramEnd"/>
      <w:r>
        <w:rPr>
          <w:b/>
        </w:rPr>
        <w:t xml:space="preserve"> комиссии по предотвращению и урегулированию  </w:t>
      </w:r>
    </w:p>
    <w:p w:rsidR="003019A5" w:rsidRDefault="004A299B">
      <w:pPr>
        <w:spacing w:after="0" w:line="259" w:lineRule="auto"/>
        <w:ind w:left="190" w:right="0" w:firstLine="0"/>
        <w:jc w:val="left"/>
      </w:pPr>
      <w:r>
        <w:rPr>
          <w:b/>
        </w:rPr>
        <w:t>конфликта интересов в МКОУ «</w:t>
      </w:r>
      <w:r w:rsidR="002A376F">
        <w:rPr>
          <w:b/>
        </w:rPr>
        <w:t xml:space="preserve">2-Цовкринская СОШ им. </w:t>
      </w:r>
      <w:proofErr w:type="spellStart"/>
      <w:r w:rsidR="002A376F">
        <w:rPr>
          <w:b/>
        </w:rPr>
        <w:t>Маграмова</w:t>
      </w:r>
      <w:proofErr w:type="spellEnd"/>
      <w:r w:rsidR="002A376F">
        <w:rPr>
          <w:b/>
        </w:rPr>
        <w:t xml:space="preserve"> В.М.»</w:t>
      </w:r>
      <w:r>
        <w:rPr>
          <w:b/>
        </w:rPr>
        <w:t xml:space="preserve"> </w:t>
      </w:r>
    </w:p>
    <w:p w:rsidR="003019A5" w:rsidRDefault="004A299B">
      <w:pPr>
        <w:spacing w:after="27" w:line="259" w:lineRule="auto"/>
        <w:ind w:left="106" w:right="0" w:firstLine="0"/>
        <w:jc w:val="left"/>
      </w:pPr>
      <w:r>
        <w:rPr>
          <w:b/>
        </w:rPr>
        <w:t xml:space="preserve"> </w:t>
      </w:r>
    </w:p>
    <w:p w:rsidR="003019A5" w:rsidRDefault="004A299B">
      <w:pPr>
        <w:pStyle w:val="1"/>
        <w:ind w:left="754" w:hanging="348"/>
      </w:pPr>
      <w:r>
        <w:t xml:space="preserve">Основные понятия </w:t>
      </w:r>
    </w:p>
    <w:p w:rsidR="003019A5" w:rsidRDefault="004A299B">
      <w:pPr>
        <w:spacing w:after="17" w:line="259" w:lineRule="auto"/>
        <w:ind w:left="826" w:right="0" w:firstLine="0"/>
        <w:jc w:val="left"/>
      </w:pPr>
      <w:r>
        <w:rPr>
          <w:b/>
        </w:rPr>
        <w:t xml:space="preserve"> </w:t>
      </w:r>
    </w:p>
    <w:p w:rsidR="003019A5" w:rsidRDefault="004A299B">
      <w:pPr>
        <w:ind w:left="91" w:right="54" w:firstLine="360"/>
      </w:pPr>
      <w:r>
        <w:rPr>
          <w:i/>
        </w:rPr>
        <w:t xml:space="preserve">Участники </w:t>
      </w:r>
      <w:proofErr w:type="gramStart"/>
      <w:r>
        <w:rPr>
          <w:i/>
        </w:rPr>
        <w:t>образовательного  процесса</w:t>
      </w:r>
      <w:proofErr w:type="gramEnd"/>
      <w:r>
        <w:t xml:space="preserve"> -  учащиеся,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 </w:t>
      </w:r>
    </w:p>
    <w:p w:rsidR="003019A5" w:rsidRDefault="004A299B">
      <w:pPr>
        <w:ind w:left="91" w:right="54" w:firstLine="360"/>
      </w:pPr>
      <w:r>
        <w:rPr>
          <w:i/>
        </w:rPr>
        <w:t>Конфликт интересов</w:t>
      </w:r>
      <w:r>
        <w:t xml:space="preserve"> — это ситуация, при которой ли</w:t>
      </w:r>
      <w:r>
        <w:t>чная заинтересованность (прямая или косвенная) работника учреждения влияет или может повлиять на надлежащее исполнение им должностных (служебных) обязанностей, и при которой возникает или может возникнуть противоречие между личной заинтересованностью работ</w:t>
      </w:r>
      <w:r>
        <w:t xml:space="preserve">ника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 </w:t>
      </w:r>
    </w:p>
    <w:p w:rsidR="003019A5" w:rsidRDefault="004A299B">
      <w:pPr>
        <w:ind w:left="91" w:right="54" w:firstLine="360"/>
      </w:pPr>
      <w:r>
        <w:t xml:space="preserve"> </w:t>
      </w:r>
      <w:r>
        <w:rPr>
          <w:i/>
        </w:rPr>
        <w:t>Личная заинтересованность</w:t>
      </w:r>
      <w:r>
        <w:t xml:space="preserve"> — это возможность получения </w:t>
      </w:r>
      <w:r>
        <w:t xml:space="preserve">работником учреждения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3019A5" w:rsidRDefault="004A299B">
      <w:pPr>
        <w:ind w:left="91" w:right="54" w:firstLine="360"/>
      </w:pPr>
      <w:r>
        <w:t xml:space="preserve"> </w:t>
      </w:r>
      <w:r>
        <w:rPr>
          <w:i/>
        </w:rPr>
        <w:t>Примеры:</w:t>
      </w:r>
      <w:r>
        <w:t xml:space="preserve"> В частности, конфликтом интересо</w:t>
      </w:r>
      <w:r>
        <w:t>в и (или) личной заинтересованностью может оказаться намеренное принуждение учащегося в лице его родителя (законного представителя) к дополнительным платным образовательным услугам (в виде репетиторства, без утвержденной программы курса и учебно-тематическ</w:t>
      </w:r>
      <w:r>
        <w:t>ого планирования) на территории школы, либо вне её, с использованием служебного положения (возможностью повлиять на итоговую оценку учащегося и другие меры преступного воздействия). Также под понятие конфликт интересов попадает желание хозяйствующих субъек</w:t>
      </w:r>
      <w:r>
        <w:t>тов заключать договора на обслуживание и закупки с организациями подконтрольными данному субъекту либо его родственникам.  Конкретными ситуациями конфликта интересов, в которых педагогический работник может оказаться в процессе выполнения своих должностных</w:t>
      </w:r>
      <w:r>
        <w:t xml:space="preserve"> обязанностей, наиболее вероятными являются следующие: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t xml:space="preserve">учитель «обменивается» с коллегами слабоуспевающими обучающимися для репетиторства;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lastRenderedPageBreak/>
        <w:t xml:space="preserve">учитель осуществляет репетиторство с учениками, которых обучает;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t>учитель осуществляет репетиторство во время ур</w:t>
      </w:r>
      <w:r>
        <w:t xml:space="preserve">ока, внеклассного мероприятия и т.д.;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t xml:space="preserve">учитель получает подарки и услуги;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t xml:space="preserve">учитель собирает деньги на нужды класса;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t xml:space="preserve">учитель участвует в жюри конкурсных мероприятий, олимпиад с участием своих обучающихся;  </w:t>
      </w:r>
    </w:p>
    <w:p w:rsidR="003019A5" w:rsidRDefault="004A299B">
      <w:pPr>
        <w:numPr>
          <w:ilvl w:val="0"/>
          <w:numId w:val="1"/>
        </w:numPr>
        <w:ind w:right="54" w:hanging="540"/>
      </w:pPr>
      <w:r>
        <w:t xml:space="preserve">учитель получает небезвыгодные предложения от </w:t>
      </w:r>
      <w:r>
        <w:t xml:space="preserve">родителей учеников, которых он обучает или у которых является классным </w:t>
      </w:r>
      <w:proofErr w:type="gramStart"/>
      <w:r>
        <w:t xml:space="preserve">руководителем;  </w:t>
      </w:r>
      <w:r>
        <w:rPr>
          <w:rFonts w:ascii="Segoe UI Symbol" w:eastAsia="Segoe UI Symbol" w:hAnsi="Segoe UI Symbol" w:cs="Segoe UI Symbol"/>
          <w:sz w:val="20"/>
        </w:rPr>
        <w:t>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t xml:space="preserve">учитель небескорыстно использует возможности родителей обучающихся. </w:t>
      </w:r>
    </w:p>
    <w:p w:rsidR="003019A5" w:rsidRDefault="004A299B">
      <w:pPr>
        <w:spacing w:after="31" w:line="259" w:lineRule="auto"/>
        <w:ind w:left="106" w:right="0" w:firstLine="0"/>
        <w:jc w:val="left"/>
      </w:pPr>
      <w:r>
        <w:t xml:space="preserve"> </w:t>
      </w:r>
    </w:p>
    <w:p w:rsidR="003019A5" w:rsidRDefault="004A299B">
      <w:pPr>
        <w:pStyle w:val="1"/>
        <w:ind w:left="754" w:hanging="348"/>
      </w:pPr>
      <w:r>
        <w:t xml:space="preserve">Общие положения </w:t>
      </w:r>
    </w:p>
    <w:p w:rsidR="003019A5" w:rsidRDefault="004A299B">
      <w:pPr>
        <w:spacing w:after="25" w:line="259" w:lineRule="auto"/>
        <w:ind w:left="826" w:right="0" w:firstLine="0"/>
        <w:jc w:val="left"/>
      </w:pPr>
      <w:r>
        <w:t xml:space="preserve"> </w:t>
      </w:r>
    </w:p>
    <w:p w:rsidR="003019A5" w:rsidRDefault="004A299B">
      <w:pPr>
        <w:ind w:left="101" w:right="54"/>
      </w:pPr>
      <w:r>
        <w:t>2</w:t>
      </w:r>
      <w:r>
        <w:t>.1. Настоящим Положением в соответствии с Указом Президента Российской Федерации от 02.04.2013г № 309 «О мерах по реализации отдельных положений Федерального закона «О противодействии коррупции», со статьей 13.3 Федерального закона «О противодействии корру</w:t>
      </w:r>
      <w:r>
        <w:t>пции» определяется порядок образования и деятельности комиссии по урегулированию конфликта интересов в МКОУ «</w:t>
      </w:r>
      <w:r w:rsidR="002A376F">
        <w:t xml:space="preserve">2-Цовкринская СОШ им. </w:t>
      </w:r>
      <w:proofErr w:type="spellStart"/>
      <w:r w:rsidR="002A376F">
        <w:t>Маграмова</w:t>
      </w:r>
      <w:proofErr w:type="spellEnd"/>
      <w:r w:rsidR="002A376F">
        <w:t xml:space="preserve"> В.М.»</w:t>
      </w:r>
      <w:r>
        <w:t xml:space="preserve"> (далее - комиссия). </w:t>
      </w:r>
    </w:p>
    <w:p w:rsidR="003019A5" w:rsidRDefault="004A299B">
      <w:pPr>
        <w:ind w:left="101" w:right="54"/>
      </w:pPr>
      <w:r>
        <w:t>2.2. Комиссия в своей деятельности руководствуется Конституцией Российской Федерации,</w:t>
      </w:r>
      <w:r>
        <w:t xml:space="preserve"> федеральными законами и иными нормативными правовыми актами Российской Федерации. </w:t>
      </w:r>
    </w:p>
    <w:p w:rsidR="003019A5" w:rsidRDefault="004A299B">
      <w:pPr>
        <w:ind w:left="101" w:right="54"/>
      </w:pPr>
      <w:r>
        <w:t>2.3. Основной задачей комиссии является содействие МКОУ «</w:t>
      </w:r>
      <w:r w:rsidR="002A376F">
        <w:t xml:space="preserve">2-Цовкринская СОШ им. </w:t>
      </w:r>
      <w:proofErr w:type="spellStart"/>
      <w:r w:rsidR="002A376F">
        <w:t>Маграмова</w:t>
      </w:r>
      <w:proofErr w:type="spellEnd"/>
      <w:r w:rsidR="002A376F">
        <w:t xml:space="preserve"> В.М.</w:t>
      </w:r>
      <w:r w:rsidR="002A376F">
        <w:t xml:space="preserve">» </w:t>
      </w:r>
      <w:r>
        <w:t xml:space="preserve"> в урегулировании конфликта интересов, способного привести к причинению вред</w:t>
      </w:r>
      <w:r>
        <w:t>а законным интересам работникам МКОУ «</w:t>
      </w:r>
      <w:r w:rsidR="002A376F">
        <w:t xml:space="preserve">2-Цовкринская СОШ им. </w:t>
      </w:r>
      <w:proofErr w:type="spellStart"/>
      <w:r w:rsidR="002A376F">
        <w:t>Маграмова</w:t>
      </w:r>
      <w:proofErr w:type="spellEnd"/>
      <w:r w:rsidR="002A376F">
        <w:t xml:space="preserve"> В.М.</w:t>
      </w:r>
      <w:r w:rsidR="002A376F">
        <w:t>»</w:t>
      </w:r>
      <w:r>
        <w:t xml:space="preserve">, граждан, организаций, общества. </w:t>
      </w:r>
    </w:p>
    <w:p w:rsidR="003019A5" w:rsidRDefault="004A299B">
      <w:pPr>
        <w:ind w:left="101" w:right="54"/>
      </w:pPr>
      <w:r>
        <w:t>2.4. Комиссия рассматривает вопросы, связанные с урегулированием конфликта интересов, в отношении работников МКОУ «</w:t>
      </w:r>
      <w:r w:rsidR="002A376F">
        <w:t xml:space="preserve">2-Цовкринская СОШ им. </w:t>
      </w:r>
      <w:proofErr w:type="spellStart"/>
      <w:r w:rsidR="002A376F">
        <w:t>Маграмова</w:t>
      </w:r>
      <w:proofErr w:type="spellEnd"/>
      <w:r w:rsidR="002A376F">
        <w:t xml:space="preserve"> В.М.</w:t>
      </w:r>
      <w:r w:rsidR="002A376F">
        <w:t>».</w:t>
      </w:r>
    </w:p>
    <w:p w:rsidR="003019A5" w:rsidRDefault="004A299B">
      <w:pPr>
        <w:spacing w:after="32" w:line="259" w:lineRule="auto"/>
        <w:ind w:left="106" w:right="0" w:firstLine="0"/>
        <w:jc w:val="left"/>
      </w:pPr>
      <w:r>
        <w:t xml:space="preserve"> </w:t>
      </w:r>
    </w:p>
    <w:p w:rsidR="003019A5" w:rsidRDefault="004A299B">
      <w:pPr>
        <w:pStyle w:val="1"/>
        <w:ind w:left="687" w:right="361" w:hanging="281"/>
      </w:pPr>
      <w:r>
        <w:t>Порядок образования комиссии</w:t>
      </w:r>
      <w:r>
        <w:rPr>
          <w:b w:val="0"/>
        </w:rPr>
        <w:t xml:space="preserve"> </w:t>
      </w:r>
    </w:p>
    <w:p w:rsidR="003019A5" w:rsidRDefault="004A299B">
      <w:pPr>
        <w:spacing w:after="24" w:line="259" w:lineRule="auto"/>
        <w:ind w:left="106" w:right="0" w:firstLine="0"/>
        <w:jc w:val="left"/>
      </w:pPr>
      <w:r>
        <w:t xml:space="preserve"> </w:t>
      </w:r>
    </w:p>
    <w:p w:rsidR="003019A5" w:rsidRDefault="004A299B">
      <w:pPr>
        <w:ind w:left="101" w:right="54"/>
      </w:pPr>
      <w:r>
        <w:t>3.1. Комиссия образуется приказом по МКОУ «</w:t>
      </w:r>
      <w:r w:rsidR="002A376F">
        <w:t xml:space="preserve">2-Цовкринская СОШ им. </w:t>
      </w:r>
      <w:proofErr w:type="spellStart"/>
      <w:r w:rsidR="002A376F">
        <w:t>Маграмова</w:t>
      </w:r>
      <w:proofErr w:type="spellEnd"/>
      <w:r w:rsidR="002A376F">
        <w:t xml:space="preserve"> В.М.</w:t>
      </w:r>
      <w:r w:rsidR="002A376F">
        <w:t>».</w:t>
      </w:r>
      <w:r>
        <w:t xml:space="preserve"> </w:t>
      </w:r>
    </w:p>
    <w:p w:rsidR="003019A5" w:rsidRDefault="004A299B">
      <w:pPr>
        <w:ind w:left="101" w:right="54"/>
      </w:pPr>
      <w:r>
        <w:t>3.2. Состав комиссии утверждается п</w:t>
      </w:r>
      <w:r w:rsidR="002A376F">
        <w:t>риказом по МКОУ «</w:t>
      </w:r>
      <w:r w:rsidR="002A376F">
        <w:t xml:space="preserve">2-Цовкринская СОШ им. </w:t>
      </w:r>
      <w:proofErr w:type="spellStart"/>
      <w:r w:rsidR="002A376F">
        <w:t>Маграмова</w:t>
      </w:r>
      <w:proofErr w:type="spellEnd"/>
      <w:r w:rsidR="002A376F">
        <w:t xml:space="preserve"> В.М.</w:t>
      </w:r>
      <w:r w:rsidR="002A376F">
        <w:t>»</w:t>
      </w:r>
      <w:r>
        <w:t xml:space="preserve">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</w:t>
      </w:r>
    </w:p>
    <w:p w:rsidR="003019A5" w:rsidRDefault="004A299B">
      <w:pPr>
        <w:ind w:left="101" w:right="54"/>
      </w:pPr>
      <w:r>
        <w:t>3.3. Комиссия состоит из председателя, заместителя председателя и членов к</w:t>
      </w:r>
      <w:r>
        <w:t xml:space="preserve">омиссии. Все члены комиссии при принятии решений обладают равными правами. </w:t>
      </w:r>
    </w:p>
    <w:p w:rsidR="003019A5" w:rsidRDefault="004A299B">
      <w:pPr>
        <w:ind w:left="101" w:right="54"/>
      </w:pPr>
      <w:r>
        <w:lastRenderedPageBreak/>
        <w:t>3.4.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</w:t>
      </w:r>
      <w:r>
        <w:t xml:space="preserve">нию председателя комиссии или по решению комиссии. </w:t>
      </w:r>
    </w:p>
    <w:p w:rsidR="003019A5" w:rsidRDefault="004A299B">
      <w:pPr>
        <w:ind w:left="101" w:right="54"/>
      </w:pPr>
      <w:r>
        <w:t xml:space="preserve">3.5. Члены комиссии осуществляют свои полномочия непосредственно, без права их передачи, в том числе и на время своего отсутствия, иным лицам. </w:t>
      </w:r>
    </w:p>
    <w:p w:rsidR="003019A5" w:rsidRDefault="004A299B">
      <w:pPr>
        <w:spacing w:after="27" w:line="259" w:lineRule="auto"/>
        <w:ind w:left="106" w:right="0" w:firstLine="0"/>
        <w:jc w:val="left"/>
      </w:pPr>
      <w:r>
        <w:rPr>
          <w:b/>
        </w:rPr>
        <w:t xml:space="preserve"> </w:t>
      </w:r>
    </w:p>
    <w:p w:rsidR="003019A5" w:rsidRDefault="004A299B">
      <w:pPr>
        <w:pStyle w:val="1"/>
        <w:ind w:left="687" w:right="361" w:hanging="281"/>
      </w:pPr>
      <w:r>
        <w:t>Порядок работы комиссии</w:t>
      </w:r>
      <w:r>
        <w:rPr>
          <w:b w:val="0"/>
        </w:rPr>
        <w:t xml:space="preserve"> </w:t>
      </w:r>
    </w:p>
    <w:p w:rsidR="003019A5" w:rsidRDefault="004A299B">
      <w:pPr>
        <w:spacing w:after="25" w:line="259" w:lineRule="auto"/>
        <w:ind w:left="106" w:right="0" w:firstLine="0"/>
        <w:jc w:val="left"/>
      </w:pPr>
      <w:r>
        <w:t xml:space="preserve"> </w:t>
      </w:r>
    </w:p>
    <w:p w:rsidR="003019A5" w:rsidRDefault="004A299B">
      <w:pPr>
        <w:ind w:left="101" w:right="54"/>
      </w:pPr>
      <w:r>
        <w:t>4</w:t>
      </w:r>
      <w:r>
        <w:t xml:space="preserve">.1.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 </w:t>
      </w:r>
    </w:p>
    <w:p w:rsidR="003019A5" w:rsidRDefault="004A299B">
      <w:pPr>
        <w:ind w:left="101" w:right="54"/>
      </w:pPr>
      <w:r>
        <w:t>4.2. Информация, указанная в пункте 4.1 настоящего Положения, должна быть пред</w:t>
      </w:r>
      <w:r>
        <w:t xml:space="preserve">ставлена в письменном виде и содержать следующие сведения: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 xml:space="preserve">фамилию, имя, отчество работника и его занимаемая должность;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 xml:space="preserve">описание признаков личной заинтересованности, которая приводит или может привести к конфликту интересов;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>данные об источнике информац</w:t>
      </w:r>
      <w:r>
        <w:t xml:space="preserve">ии. </w:t>
      </w:r>
    </w:p>
    <w:p w:rsidR="003019A5" w:rsidRDefault="004A299B">
      <w:pPr>
        <w:numPr>
          <w:ilvl w:val="1"/>
          <w:numId w:val="6"/>
        </w:numPr>
        <w:ind w:right="54"/>
      </w:pPr>
      <w:r>
        <w:t xml:space="preserve"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 </w:t>
      </w:r>
    </w:p>
    <w:p w:rsidR="003019A5" w:rsidRDefault="004A299B">
      <w:pPr>
        <w:numPr>
          <w:ilvl w:val="1"/>
          <w:numId w:val="6"/>
        </w:numPr>
        <w:ind w:right="54"/>
      </w:pPr>
      <w:r>
        <w:t>Комиссия не рассматривает сообщения о преступлениях и административных правонарушен</w:t>
      </w:r>
      <w:r>
        <w:t xml:space="preserve">иях, а также анонимные обращения, не проводит проверки по фактам нарушения служебной дисциплины. </w:t>
      </w:r>
    </w:p>
    <w:p w:rsidR="003019A5" w:rsidRDefault="004A299B">
      <w:pPr>
        <w:numPr>
          <w:ilvl w:val="1"/>
          <w:numId w:val="6"/>
        </w:numPr>
        <w:ind w:right="54"/>
      </w:pPr>
      <w:r>
        <w:t xml:space="preserve">Председатель комиссии в 3-дневный срок со дня поступления информации, указанной в пункте 4.2 настоящего Положения, выносит решение о проведении проверки этой </w:t>
      </w:r>
      <w:r>
        <w:t>информации, в том числе материалов, указанных в пункте 4.3 настоящего Положения. Проверка информации и материалов осуществляется в месячный срок со дня принятия решения о ее проведении. В случае, если в комиссию поступила информация о наличии у работника л</w:t>
      </w:r>
      <w:r>
        <w:t>ичной заинтересованности, которая приводит или может привести к конфликту интересов, председатель комиссии немедленно информирует об этом директора   МКОУ «</w:t>
      </w:r>
      <w:r>
        <w:t xml:space="preserve">2-Цовкринская СОШ им. </w:t>
      </w:r>
      <w:proofErr w:type="spellStart"/>
      <w:r>
        <w:t>Маграмова</w:t>
      </w:r>
      <w:proofErr w:type="spellEnd"/>
      <w:r>
        <w:t xml:space="preserve"> В.М.</w:t>
      </w:r>
      <w:r>
        <w:t>»</w:t>
      </w:r>
      <w:r>
        <w:t xml:space="preserve"> в целях принятия им мер по предотвращению конфликта интерес</w:t>
      </w:r>
      <w:r>
        <w:t>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 4.6. По письменному запросу председателя комиссии директор МКОУ «</w:t>
      </w:r>
      <w:r>
        <w:t xml:space="preserve">2-Цовкринская СОШ им. </w:t>
      </w:r>
      <w:proofErr w:type="spellStart"/>
      <w:r>
        <w:t>Маграмова</w:t>
      </w:r>
      <w:proofErr w:type="spellEnd"/>
      <w:r>
        <w:t xml:space="preserve"> В.М.</w:t>
      </w:r>
      <w:r>
        <w:t>»</w:t>
      </w:r>
      <w:r>
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 </w:t>
      </w:r>
    </w:p>
    <w:p w:rsidR="003019A5" w:rsidRDefault="004A299B">
      <w:pPr>
        <w:numPr>
          <w:ilvl w:val="1"/>
          <w:numId w:val="7"/>
        </w:numPr>
        <w:ind w:right="54"/>
      </w:pPr>
      <w:r>
        <w:t xml:space="preserve">Дата, время и место заседания комиссии </w:t>
      </w:r>
      <w:r>
        <w:t xml:space="preserve">устанавливаются ее председателем после сбора материалов, подтверждающих либо опровергающих информацию, указанную в пункте 4.2 настоящего Положения. Заместитель председателя комиссии </w:t>
      </w:r>
      <w:r>
        <w:lastRenderedPageBreak/>
        <w:t>решает организационные вопросы, связанные с подготовкой заседания комиссии</w:t>
      </w:r>
      <w:r>
        <w:t xml:space="preserve">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 </w:t>
      </w:r>
    </w:p>
    <w:p w:rsidR="003019A5" w:rsidRDefault="004A299B">
      <w:pPr>
        <w:numPr>
          <w:ilvl w:val="1"/>
          <w:numId w:val="7"/>
        </w:numPr>
        <w:ind w:right="54"/>
      </w:pPr>
      <w:r>
        <w:t>Заседание комиссии считается правомочным, если на нем п</w:t>
      </w:r>
      <w:r>
        <w:t xml:space="preserve">рисутствует не менее двух третей от общего числа членов комиссии. </w:t>
      </w:r>
    </w:p>
    <w:p w:rsidR="003019A5" w:rsidRDefault="004A299B">
      <w:pPr>
        <w:numPr>
          <w:ilvl w:val="1"/>
          <w:numId w:val="7"/>
        </w:numPr>
        <w:ind w:right="54"/>
      </w:pPr>
      <w:r>
        <w:t xml:space="preserve"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</w:t>
      </w:r>
      <w:r>
        <w:t xml:space="preserve">этом. В подобном случае соответствующий член комиссии не принимает участия в рассмотрении указанных вопросов. </w:t>
      </w:r>
    </w:p>
    <w:p w:rsidR="003019A5" w:rsidRDefault="004A299B">
      <w:pPr>
        <w:numPr>
          <w:ilvl w:val="1"/>
          <w:numId w:val="7"/>
        </w:numPr>
        <w:ind w:right="54"/>
      </w:pPr>
      <w:r>
        <w:t>Заседание комиссии проводится в присутствии работника. Заседание комиссии переносится, если работник не может участвовать в заседании по уважител</w:t>
      </w:r>
      <w:r>
        <w:t xml:space="preserve">ьной причине. На заседание комиссии могут приглашаться должностные лица, а также представители заинтересованных организаций. </w:t>
      </w:r>
    </w:p>
    <w:p w:rsidR="003019A5" w:rsidRDefault="004A299B">
      <w:pPr>
        <w:numPr>
          <w:ilvl w:val="1"/>
          <w:numId w:val="7"/>
        </w:numPr>
        <w:ind w:right="54"/>
      </w:pPr>
      <w:r>
        <w:t xml:space="preserve">На заседании комиссии заслушиваются пояснения работника, рассматриваются материалы, относящиеся к вопросам, включенным в повестку </w:t>
      </w:r>
      <w:r>
        <w:t xml:space="preserve">дня заседания. </w:t>
      </w:r>
    </w:p>
    <w:p w:rsidR="003019A5" w:rsidRDefault="004A299B">
      <w:pPr>
        <w:ind w:left="101" w:right="54"/>
      </w:pPr>
      <w:r>
        <w:t xml:space="preserve">Комиссия вправе пригласить на свое заседание иных лиц и заслушать их устные или рассмотреть письменные пояснения. </w:t>
      </w:r>
    </w:p>
    <w:p w:rsidR="003019A5" w:rsidRDefault="004A299B">
      <w:pPr>
        <w:numPr>
          <w:ilvl w:val="1"/>
          <w:numId w:val="7"/>
        </w:numPr>
        <w:ind w:right="54"/>
      </w:pPr>
      <w:r>
        <w:t>Члены комиссии и лица, участвовавшие в ее заседании, не вправе разглашать сведения, ставшие им известными в ходе работы комис</w:t>
      </w:r>
      <w:r>
        <w:t xml:space="preserve">сии. </w:t>
      </w:r>
    </w:p>
    <w:p w:rsidR="003019A5" w:rsidRDefault="004A299B">
      <w:pPr>
        <w:numPr>
          <w:ilvl w:val="1"/>
          <w:numId w:val="7"/>
        </w:numPr>
        <w:ind w:right="54"/>
      </w:pPr>
      <w:r>
        <w:t xml:space="preserve">По итогам рассмотрения информации, указанной в пункте 4.2 настоящего Положения, комиссия может принять одно из следующих решений: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 xml:space="preserve"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>установить факт наличия личной заинтересованности работника, которая приводит или может привес</w:t>
      </w:r>
      <w:r>
        <w:t xml:space="preserve">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 </w:t>
      </w:r>
    </w:p>
    <w:p w:rsidR="003019A5" w:rsidRDefault="004A299B">
      <w:pPr>
        <w:numPr>
          <w:ilvl w:val="1"/>
          <w:numId w:val="3"/>
        </w:numPr>
        <w:ind w:left="723" w:right="54" w:hanging="632"/>
      </w:pPr>
      <w:r>
        <w:t>Решения комиссии принимаются простым большинством голосов присутствующих на заседании членов</w:t>
      </w:r>
      <w:r>
        <w:t xml:space="preserve"> комиссии. При равенстве числа голосов голос председательствующего на заседании комиссии является решающим. </w:t>
      </w:r>
    </w:p>
    <w:p w:rsidR="003019A5" w:rsidRDefault="004A299B">
      <w:pPr>
        <w:numPr>
          <w:ilvl w:val="1"/>
          <w:numId w:val="3"/>
        </w:numPr>
        <w:ind w:left="723" w:right="54" w:hanging="632"/>
      </w:pPr>
      <w: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</w:t>
      </w:r>
      <w:r>
        <w:t xml:space="preserve">ьный характер. </w:t>
      </w:r>
    </w:p>
    <w:p w:rsidR="003019A5" w:rsidRDefault="004A299B">
      <w:pPr>
        <w:numPr>
          <w:ilvl w:val="1"/>
          <w:numId w:val="3"/>
        </w:numPr>
        <w:ind w:left="723" w:right="54" w:hanging="632"/>
      </w:pPr>
      <w:r>
        <w:t xml:space="preserve">В решении комиссии указываются: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 xml:space="preserve"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>источник информации, с</w:t>
      </w:r>
      <w:r>
        <w:t xml:space="preserve">тавшей основанием для проведения заседания комиссии;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 xml:space="preserve">дата поступления информации в комиссию и дата ее рассмотрения на заседании комиссии, существо информации;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lastRenderedPageBreak/>
        <w:t xml:space="preserve">фамилии, имена, отчества членов комиссии и других лиц, присутствующих на заседании; </w:t>
      </w:r>
    </w:p>
    <w:p w:rsidR="003019A5" w:rsidRDefault="004A299B">
      <w:pPr>
        <w:numPr>
          <w:ilvl w:val="0"/>
          <w:numId w:val="2"/>
        </w:numPr>
        <w:ind w:right="54" w:hanging="540"/>
      </w:pPr>
      <w:r>
        <w:t>существо р</w:t>
      </w:r>
      <w:r>
        <w:t xml:space="preserve">ешения и его обоснование;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результаты голосования. </w:t>
      </w:r>
    </w:p>
    <w:p w:rsidR="003019A5" w:rsidRDefault="004A299B">
      <w:pPr>
        <w:numPr>
          <w:ilvl w:val="1"/>
          <w:numId w:val="5"/>
        </w:numPr>
        <w:ind w:right="54"/>
      </w:pPr>
      <w:r>
        <w:t xml:space="preserve"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 </w:t>
      </w:r>
    </w:p>
    <w:p w:rsidR="003019A5" w:rsidRDefault="004A299B">
      <w:pPr>
        <w:numPr>
          <w:ilvl w:val="1"/>
          <w:numId w:val="5"/>
        </w:numPr>
        <w:ind w:right="54"/>
      </w:pPr>
      <w:r>
        <w:t>Копии решения комиссии в течение</w:t>
      </w:r>
      <w:r>
        <w:t xml:space="preserve"> трех дней со дня его принятия направляются директору МКОУ «</w:t>
      </w:r>
      <w:r>
        <w:t xml:space="preserve">2-Цовкринская СОШ им. </w:t>
      </w:r>
      <w:proofErr w:type="spellStart"/>
      <w:r>
        <w:t>Маграмова</w:t>
      </w:r>
      <w:proofErr w:type="spellEnd"/>
      <w:r>
        <w:t xml:space="preserve"> В.М.</w:t>
      </w:r>
      <w:r>
        <w:t>»</w:t>
      </w:r>
      <w:r>
        <w:t>, работнику, а также по решению комиссии - иным заинтересованным лицам. 4.19. Решение комиссии может быть обжаловано работником в порядке, предусмотренном з</w:t>
      </w:r>
      <w:r>
        <w:t xml:space="preserve">аконодательством Российской Федерации. </w:t>
      </w:r>
    </w:p>
    <w:p w:rsidR="003019A5" w:rsidRDefault="004A299B">
      <w:pPr>
        <w:numPr>
          <w:ilvl w:val="1"/>
          <w:numId w:val="4"/>
        </w:numPr>
        <w:ind w:right="54"/>
      </w:pPr>
      <w:r>
        <w:t>Директор  МКОУ «</w:t>
      </w:r>
      <w:r>
        <w:t xml:space="preserve">2-Цовкринская СОШ им. </w:t>
      </w:r>
      <w:proofErr w:type="spellStart"/>
      <w:r>
        <w:t>Маграмова</w:t>
      </w:r>
      <w:proofErr w:type="spellEnd"/>
      <w:r>
        <w:t xml:space="preserve"> В.М.</w:t>
      </w:r>
      <w:r>
        <w:t>»</w:t>
      </w:r>
      <w:r>
        <w:t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</w:t>
      </w:r>
      <w:r>
        <w:t xml:space="preserve">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</w:t>
      </w:r>
      <w:r>
        <w:t xml:space="preserve"> содержания на все время отстранения от занимаемой должности. </w:t>
      </w:r>
    </w:p>
    <w:p w:rsidR="003019A5" w:rsidRDefault="004A299B">
      <w:pPr>
        <w:numPr>
          <w:ilvl w:val="1"/>
          <w:numId w:val="4"/>
        </w:numPr>
        <w:ind w:right="54"/>
      </w:pPr>
      <w:r>
        <w:t>В случае непринятия работником мер по предотвращению конфликта интересов директор МКОУ «</w:t>
      </w:r>
      <w:r>
        <w:t xml:space="preserve">2-Цовкринская СОШ им. </w:t>
      </w:r>
      <w:proofErr w:type="spellStart"/>
      <w:r>
        <w:t>Маграмова</w:t>
      </w:r>
      <w:proofErr w:type="spellEnd"/>
      <w:r>
        <w:t xml:space="preserve"> В.М.</w:t>
      </w:r>
      <w:r>
        <w:t xml:space="preserve">» </w:t>
      </w:r>
      <w:bookmarkStart w:id="0" w:name="_GoBack"/>
      <w:bookmarkEnd w:id="0"/>
      <w:r>
        <w:t xml:space="preserve"> после получения от комиссии соответствующей информации может привлечь работника к дисциплинарной ответственности в соответствии со статьей 27 Федерального закона в порядке, предусмотренном трудовым законодательством. </w:t>
      </w:r>
    </w:p>
    <w:p w:rsidR="003019A5" w:rsidRDefault="004A299B">
      <w:pPr>
        <w:numPr>
          <w:ilvl w:val="1"/>
          <w:numId w:val="4"/>
        </w:numPr>
        <w:ind w:right="54"/>
      </w:pPr>
      <w:r>
        <w:t>В случае уст</w:t>
      </w:r>
      <w:r>
        <w:t>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</w:t>
      </w:r>
      <w:r>
        <w:t xml:space="preserve">рждающие такой факт документы в правоохранительные органы. </w:t>
      </w:r>
    </w:p>
    <w:p w:rsidR="003019A5" w:rsidRDefault="004A299B">
      <w:pPr>
        <w:numPr>
          <w:ilvl w:val="1"/>
          <w:numId w:val="4"/>
        </w:numPr>
        <w:ind w:right="54"/>
      </w:pPr>
      <w:r>
        <w:t xml:space="preserve">Решение комиссии, принятое в отношении работника, хранится в его личном деле. </w:t>
      </w:r>
    </w:p>
    <w:p w:rsidR="003019A5" w:rsidRDefault="004A299B">
      <w:pPr>
        <w:numPr>
          <w:ilvl w:val="1"/>
          <w:numId w:val="4"/>
        </w:numPr>
        <w:ind w:right="54"/>
      </w:pPr>
      <w:r>
        <w:t>Организационно-техническое и документационное обеспечение деятельности комиссии возлагается на председателя комиссии.</w:t>
      </w:r>
      <w:r>
        <w:t xml:space="preserve"> </w:t>
      </w:r>
    </w:p>
    <w:p w:rsidR="003019A5" w:rsidRDefault="004A299B">
      <w:pPr>
        <w:spacing w:after="36" w:line="259" w:lineRule="auto"/>
        <w:ind w:left="106" w:right="0" w:firstLine="0"/>
        <w:jc w:val="left"/>
      </w:pPr>
      <w:r>
        <w:t xml:space="preserve"> </w:t>
      </w:r>
    </w:p>
    <w:p w:rsidR="003019A5" w:rsidRDefault="004A299B">
      <w:pPr>
        <w:pStyle w:val="1"/>
        <w:ind w:left="687" w:right="363" w:hanging="281"/>
      </w:pPr>
      <w:r>
        <w:t xml:space="preserve">Срок действия Положения </w:t>
      </w:r>
    </w:p>
    <w:p w:rsidR="003019A5" w:rsidRDefault="004A299B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3019A5" w:rsidRDefault="004A299B">
      <w:pPr>
        <w:ind w:left="101" w:right="54"/>
      </w:pPr>
      <w:r>
        <w:t xml:space="preserve">5.1. Срок действия Положения неограничен. Положение действует до принятия нового локального акта. </w:t>
      </w:r>
    </w:p>
    <w:p w:rsidR="003019A5" w:rsidRDefault="004A299B">
      <w:pPr>
        <w:spacing w:after="0" w:line="259" w:lineRule="auto"/>
        <w:ind w:left="106" w:right="0" w:firstLine="0"/>
        <w:jc w:val="left"/>
      </w:pPr>
      <w:r>
        <w:t xml:space="preserve"> </w:t>
      </w:r>
    </w:p>
    <w:p w:rsidR="003019A5" w:rsidRDefault="004A299B">
      <w:pPr>
        <w:spacing w:after="0" w:line="259" w:lineRule="auto"/>
        <w:ind w:left="106" w:right="0" w:firstLine="0"/>
        <w:jc w:val="left"/>
      </w:pPr>
      <w:r>
        <w:t xml:space="preserve"> </w:t>
      </w:r>
    </w:p>
    <w:sectPr w:rsidR="003019A5">
      <w:pgSz w:w="11906" w:h="16838"/>
      <w:pgMar w:top="576" w:right="506" w:bottom="888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E94"/>
    <w:multiLevelType w:val="multilevel"/>
    <w:tmpl w:val="9C84E1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2E3BD6"/>
    <w:multiLevelType w:val="multilevel"/>
    <w:tmpl w:val="6B7CF7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40165"/>
    <w:multiLevelType w:val="multilevel"/>
    <w:tmpl w:val="7EA0491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EE1986"/>
    <w:multiLevelType w:val="hybridMultilevel"/>
    <w:tmpl w:val="AE44F230"/>
    <w:lvl w:ilvl="0" w:tplc="A068639E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875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546E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4A23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CC46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292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045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84F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286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12008"/>
    <w:multiLevelType w:val="multilevel"/>
    <w:tmpl w:val="20DE332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0123FE"/>
    <w:multiLevelType w:val="multilevel"/>
    <w:tmpl w:val="11B252D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3B5582"/>
    <w:multiLevelType w:val="hybridMultilevel"/>
    <w:tmpl w:val="2F1C9950"/>
    <w:lvl w:ilvl="0" w:tplc="17C6895C">
      <w:start w:val="1"/>
      <w:numFmt w:val="bullet"/>
      <w:lvlText w:val="•"/>
      <w:lvlJc w:val="left"/>
      <w:pPr>
        <w:ind w:left="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524954">
      <w:start w:val="1"/>
      <w:numFmt w:val="bullet"/>
      <w:lvlText w:val="o"/>
      <w:lvlJc w:val="left"/>
      <w:pPr>
        <w:ind w:left="1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F2D926">
      <w:start w:val="1"/>
      <w:numFmt w:val="bullet"/>
      <w:lvlText w:val="▪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CE634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02664">
      <w:start w:val="1"/>
      <w:numFmt w:val="bullet"/>
      <w:lvlText w:val="o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0F16C">
      <w:start w:val="1"/>
      <w:numFmt w:val="bullet"/>
      <w:lvlText w:val="▪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8AA7C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6AFF4">
      <w:start w:val="1"/>
      <w:numFmt w:val="bullet"/>
      <w:lvlText w:val="o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D84C5A">
      <w:start w:val="1"/>
      <w:numFmt w:val="bullet"/>
      <w:lvlText w:val="▪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583A4D"/>
    <w:multiLevelType w:val="hybridMultilevel"/>
    <w:tmpl w:val="C360C108"/>
    <w:lvl w:ilvl="0" w:tplc="D050058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08FBC">
      <w:start w:val="1"/>
      <w:numFmt w:val="lowerLetter"/>
      <w:lvlText w:val="%2"/>
      <w:lvlJc w:val="left"/>
      <w:pPr>
        <w:ind w:left="4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EC5582">
      <w:start w:val="1"/>
      <w:numFmt w:val="lowerRoman"/>
      <w:lvlText w:val="%3"/>
      <w:lvlJc w:val="left"/>
      <w:pPr>
        <w:ind w:left="5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EDE92">
      <w:start w:val="1"/>
      <w:numFmt w:val="decimal"/>
      <w:lvlText w:val="%4"/>
      <w:lvlJc w:val="left"/>
      <w:pPr>
        <w:ind w:left="5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2DE2C">
      <w:start w:val="1"/>
      <w:numFmt w:val="lowerLetter"/>
      <w:lvlText w:val="%5"/>
      <w:lvlJc w:val="left"/>
      <w:pPr>
        <w:ind w:left="6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60CB02">
      <w:start w:val="1"/>
      <w:numFmt w:val="lowerRoman"/>
      <w:lvlText w:val="%6"/>
      <w:lvlJc w:val="left"/>
      <w:pPr>
        <w:ind w:left="7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26AAE">
      <w:start w:val="1"/>
      <w:numFmt w:val="decimal"/>
      <w:lvlText w:val="%7"/>
      <w:lvlJc w:val="left"/>
      <w:pPr>
        <w:ind w:left="8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83AB2">
      <w:start w:val="1"/>
      <w:numFmt w:val="lowerLetter"/>
      <w:lvlText w:val="%8"/>
      <w:lvlJc w:val="left"/>
      <w:pPr>
        <w:ind w:left="8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48984">
      <w:start w:val="1"/>
      <w:numFmt w:val="lowerRoman"/>
      <w:lvlText w:val="%9"/>
      <w:lvlJc w:val="left"/>
      <w:pPr>
        <w:ind w:left="9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A5"/>
    <w:rsid w:val="002A376F"/>
    <w:rsid w:val="003019A5"/>
    <w:rsid w:val="004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DCD2"/>
  <w15:docId w15:val="{E15F4039-6241-4F5C-860C-37F9107F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16" w:right="5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RSYU</dc:creator>
  <cp:keywords/>
  <cp:lastModifiedBy>Абдулвагаб</cp:lastModifiedBy>
  <cp:revision>3</cp:revision>
  <dcterms:created xsi:type="dcterms:W3CDTF">2022-01-13T09:05:00Z</dcterms:created>
  <dcterms:modified xsi:type="dcterms:W3CDTF">2022-01-13T09:05:00Z</dcterms:modified>
</cp:coreProperties>
</file>