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E4" w:rsidRDefault="00FF59E4">
      <w:pPr>
        <w:spacing w:after="68" w:line="248" w:lineRule="auto"/>
        <w:ind w:left="125" w:right="413" w:firstLine="1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0A96A1CC" wp14:editId="4FC9C2E2">
            <wp:extent cx="6181725" cy="8684147"/>
            <wp:effectExtent l="0" t="0" r="0" b="3175"/>
            <wp:docPr id="1" name="Рисунок 1" descr="F:\Во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68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E4" w:rsidRDefault="00FF59E4">
      <w:pPr>
        <w:spacing w:after="68" w:line="248" w:lineRule="auto"/>
        <w:ind w:left="125" w:right="413" w:firstLine="10"/>
        <w:jc w:val="both"/>
        <w:rPr>
          <w:sz w:val="28"/>
        </w:rPr>
      </w:pPr>
    </w:p>
    <w:p w:rsidR="00B27E0B" w:rsidRDefault="00A859D1">
      <w:pPr>
        <w:spacing w:after="68" w:line="248" w:lineRule="auto"/>
        <w:ind w:left="125" w:right="413" w:firstLine="10"/>
        <w:jc w:val="both"/>
      </w:pPr>
      <w:bookmarkStart w:id="0" w:name="_GoBack"/>
      <w:bookmarkEnd w:id="0"/>
      <w:proofErr w:type="gramStart"/>
      <w:r>
        <w:rPr>
          <w:sz w:val="28"/>
        </w:rPr>
        <w:lastRenderedPageBreak/>
        <w:t>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</w:t>
      </w:r>
      <w:r w:rsidR="005B15F6">
        <w:rPr>
          <w:sz w:val="28"/>
        </w:rPr>
        <w:t>-</w:t>
      </w:r>
      <w:r>
        <w:rPr>
          <w:sz w:val="28"/>
        </w:rPr>
        <w:t>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принимает решение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принимает решение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Российской Федерации «Об образовании» и уставом данного образовательного учреждения, которое своевременно (в трехдневный срок) доводится до сведения соответствующего муниципального отдела управления образованием (согласование решения проводится в органах местного самоуправления).</w:t>
      </w:r>
      <w:proofErr w:type="gramEnd"/>
    </w:p>
    <w:p w:rsidR="00B27E0B" w:rsidRDefault="00A859D1">
      <w:pPr>
        <w:spacing w:after="4"/>
        <w:ind w:left="15" w:right="2640" w:hanging="10"/>
      </w:pPr>
      <w:r>
        <w:rPr>
          <w:sz w:val="30"/>
        </w:rPr>
        <w:t>Ш. Права и ответственность педагогического совета 3.1. Педагогический совет имеет право:</w:t>
      </w:r>
    </w:p>
    <w:p w:rsidR="00B27E0B" w:rsidRDefault="00A859D1">
      <w:pPr>
        <w:spacing w:after="29" w:line="244" w:lineRule="auto"/>
        <w:ind w:left="5" w:right="494"/>
      </w:pPr>
      <w:r>
        <w:rPr>
          <w:sz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 принимать, утверждать положения (локальные акты) с компетенцией, относящейся к объединениям по профессии.</w:t>
      </w:r>
    </w:p>
    <w:p w:rsidR="00B27E0B" w:rsidRDefault="00A859D1">
      <w:pPr>
        <w:spacing w:after="29" w:line="244" w:lineRule="auto"/>
        <w:ind w:left="5" w:right="634"/>
      </w:pPr>
      <w:r>
        <w:rPr>
          <w:sz w:val="28"/>
        </w:rPr>
        <w:t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образовательным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B27E0B" w:rsidRDefault="00A859D1">
      <w:pPr>
        <w:spacing w:after="24" w:line="248" w:lineRule="auto"/>
        <w:ind w:left="10" w:right="624" w:firstLine="5"/>
        <w:jc w:val="both"/>
      </w:pPr>
      <w:r>
        <w:rPr>
          <w:sz w:val="28"/>
        </w:rPr>
        <w:t xml:space="preserve">3.2. Педагогический совет ответственен за: выполнение плана работы; соответствие принятых решений законодательству Российской Федерации об образовании, о защите прав детства; утверждение образовательных </w:t>
      </w:r>
      <w:r>
        <w:rPr>
          <w:sz w:val="28"/>
        </w:rPr>
        <w:lastRenderedPageBreak/>
        <w:t>программ, имеющих экспертное заключение;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27E0B" w:rsidRDefault="00A859D1">
      <w:pPr>
        <w:numPr>
          <w:ilvl w:val="0"/>
          <w:numId w:val="2"/>
        </w:numPr>
        <w:spacing w:after="4"/>
        <w:ind w:left="925" w:hanging="446"/>
      </w:pPr>
      <w:r>
        <w:rPr>
          <w:sz w:val="30"/>
        </w:rPr>
        <w:t>Организация деятельности педагогического совета</w:t>
      </w:r>
    </w:p>
    <w:p w:rsidR="00B27E0B" w:rsidRDefault="00A859D1">
      <w:pPr>
        <w:spacing w:after="24" w:line="248" w:lineRule="auto"/>
        <w:ind w:left="470" w:right="148"/>
        <w:jc w:val="both"/>
      </w:pPr>
      <w:r>
        <w:rPr>
          <w:sz w:val="28"/>
        </w:rPr>
        <w:t>4, 1. Педагогический совет избирает из своего состава секретаря совета.</w:t>
      </w:r>
    </w:p>
    <w:p w:rsidR="00B27E0B" w:rsidRDefault="00A859D1">
      <w:pPr>
        <w:spacing w:after="24" w:line="248" w:lineRule="auto"/>
        <w:ind w:left="475" w:right="148"/>
        <w:jc w:val="both"/>
      </w:pPr>
      <w:r>
        <w:rPr>
          <w:sz w:val="28"/>
        </w:rPr>
        <w:t>Секретарь педсовета работает на общественных началах.</w:t>
      </w:r>
    </w:p>
    <w:p w:rsidR="00B27E0B" w:rsidRDefault="00A859D1">
      <w:pPr>
        <w:numPr>
          <w:ilvl w:val="1"/>
          <w:numId w:val="5"/>
        </w:numPr>
        <w:spacing w:after="24" w:line="248" w:lineRule="auto"/>
        <w:ind w:right="81"/>
      </w:pPr>
      <w:r>
        <w:rPr>
          <w:sz w:val="28"/>
        </w:rPr>
        <w:t>Педагогический совет работает по плану, являющемуся составной частью плана работы образовательного учреждения.</w:t>
      </w:r>
    </w:p>
    <w:p w:rsidR="0003704A" w:rsidRPr="0003704A" w:rsidRDefault="00A859D1">
      <w:pPr>
        <w:numPr>
          <w:ilvl w:val="1"/>
          <w:numId w:val="5"/>
        </w:numPr>
        <w:spacing w:after="29" w:line="244" w:lineRule="auto"/>
        <w:ind w:right="81"/>
      </w:pPr>
      <w:r>
        <w:rPr>
          <w:sz w:val="28"/>
        </w:rPr>
        <w:t>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B27E0B" w:rsidRDefault="00A859D1">
      <w:pPr>
        <w:numPr>
          <w:ilvl w:val="1"/>
          <w:numId w:val="5"/>
        </w:numPr>
        <w:spacing w:after="29" w:line="244" w:lineRule="auto"/>
        <w:ind w:right="81"/>
      </w:pPr>
      <w:r>
        <w:rPr>
          <w:sz w:val="28"/>
        </w:rPr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</w:t>
      </w:r>
    </w:p>
    <w:p w:rsidR="00B27E0B" w:rsidRDefault="00A859D1">
      <w:pPr>
        <w:spacing w:after="24" w:line="248" w:lineRule="auto"/>
        <w:ind w:left="485" w:right="148" w:hanging="10"/>
        <w:jc w:val="both"/>
      </w:pPr>
      <w:r>
        <w:rPr>
          <w:sz w:val="28"/>
        </w:rPr>
        <w:t>При равном количестве голосов решающим является голос председателя педагогического совета.</w:t>
      </w:r>
    </w:p>
    <w:p w:rsidR="00B27E0B" w:rsidRDefault="00A859D1">
      <w:pPr>
        <w:numPr>
          <w:ilvl w:val="1"/>
          <w:numId w:val="6"/>
        </w:numPr>
        <w:spacing w:after="29" w:line="244" w:lineRule="auto"/>
        <w:ind w:left="479" w:right="14"/>
      </w:pPr>
      <w:r>
        <w:rPr>
          <w:sz w:val="28"/>
        </w:rPr>
        <w:t>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27E0B" w:rsidRDefault="00A859D1">
      <w:pPr>
        <w:numPr>
          <w:ilvl w:val="1"/>
          <w:numId w:val="6"/>
        </w:numPr>
        <w:spacing w:after="29" w:line="244" w:lineRule="auto"/>
        <w:ind w:left="479" w:right="14"/>
      </w:pPr>
      <w:r>
        <w:rPr>
          <w:sz w:val="28"/>
        </w:rPr>
        <w:t>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B27E0B" w:rsidRDefault="00364E9D" w:rsidP="00364E9D">
      <w:pPr>
        <w:pStyle w:val="a3"/>
        <w:numPr>
          <w:ilvl w:val="0"/>
          <w:numId w:val="9"/>
        </w:numPr>
        <w:spacing w:after="4"/>
      </w:pPr>
      <w:r>
        <w:rPr>
          <w:sz w:val="30"/>
        </w:rPr>
        <w:t xml:space="preserve"> </w:t>
      </w:r>
      <w:r w:rsidR="00A859D1" w:rsidRPr="00364E9D">
        <w:rPr>
          <w:sz w:val="30"/>
        </w:rPr>
        <w:t>Документация педагогического совета</w:t>
      </w:r>
    </w:p>
    <w:p w:rsidR="00364E9D" w:rsidRDefault="00A859D1">
      <w:pPr>
        <w:spacing w:after="29" w:line="244" w:lineRule="auto"/>
        <w:ind w:left="479" w:right="331"/>
        <w:rPr>
          <w:sz w:val="28"/>
        </w:rPr>
      </w:pPr>
      <w:r>
        <w:rPr>
          <w:sz w:val="28"/>
        </w:rPr>
        <w:t xml:space="preserve"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</w:t>
      </w:r>
    </w:p>
    <w:p w:rsidR="00B27E0B" w:rsidRDefault="00A859D1">
      <w:pPr>
        <w:spacing w:after="29" w:line="244" w:lineRule="auto"/>
        <w:ind w:left="479" w:right="331"/>
      </w:pPr>
      <w:r>
        <w:rPr>
          <w:sz w:val="28"/>
        </w:rPr>
        <w:t>5.2. Протоколы о переводе обучающихся в следующий класс, выпуске из школы оформляются списочным составом и утверждаются приказом по образовательному учреждению.</w:t>
      </w:r>
    </w:p>
    <w:p w:rsidR="00B27E0B" w:rsidRDefault="00A859D1">
      <w:pPr>
        <w:numPr>
          <w:ilvl w:val="1"/>
          <w:numId w:val="3"/>
        </w:numPr>
        <w:spacing w:after="24" w:line="248" w:lineRule="auto"/>
        <w:ind w:right="148" w:firstLine="5"/>
        <w:jc w:val="both"/>
      </w:pPr>
      <w:r>
        <w:rPr>
          <w:sz w:val="28"/>
        </w:rPr>
        <w:t>Нумерация протоколов ведется от начала учебного года.</w:t>
      </w:r>
    </w:p>
    <w:p w:rsidR="00B27E0B" w:rsidRDefault="00A859D1">
      <w:pPr>
        <w:numPr>
          <w:ilvl w:val="1"/>
          <w:numId w:val="3"/>
        </w:numPr>
        <w:spacing w:after="24" w:line="248" w:lineRule="auto"/>
        <w:ind w:right="148" w:firstLine="5"/>
        <w:jc w:val="both"/>
      </w:pPr>
      <w:r>
        <w:rPr>
          <w:sz w:val="28"/>
        </w:rPr>
        <w:t>Книга протоколов педагогического совета образовательного учреждения входит в номенклатуру дел, хранится постоянно в учреждении и передается по акту.</w:t>
      </w:r>
    </w:p>
    <w:p w:rsidR="00B27E0B" w:rsidRDefault="00A859D1">
      <w:pPr>
        <w:numPr>
          <w:ilvl w:val="1"/>
          <w:numId w:val="3"/>
        </w:numPr>
        <w:spacing w:after="441" w:line="248" w:lineRule="auto"/>
        <w:ind w:right="148" w:firstLine="5"/>
        <w:jc w:val="both"/>
      </w:pPr>
      <w:r>
        <w:rPr>
          <w:sz w:val="28"/>
        </w:rPr>
        <w:lastRenderedPageBreak/>
        <w:t>Книга протоколов педагогического совета пронумеровывается постранично, прошнуровывается, скрепляется подписью директора и печатью образовательного учреждения.</w:t>
      </w:r>
    </w:p>
    <w:p w:rsidR="00B27E0B" w:rsidRDefault="00A859D1" w:rsidP="00364E9D">
      <w:pPr>
        <w:tabs>
          <w:tab w:val="center" w:pos="2777"/>
          <w:tab w:val="center" w:pos="7546"/>
        </w:tabs>
        <w:spacing w:after="77"/>
      </w:pPr>
      <w:r>
        <w:rPr>
          <w:sz w:val="28"/>
        </w:rPr>
        <w:tab/>
      </w:r>
      <w:r w:rsidR="00364E9D">
        <w:rPr>
          <w:sz w:val="28"/>
        </w:rPr>
        <w:tab/>
      </w:r>
    </w:p>
    <w:p w:rsidR="00B27E0B" w:rsidRDefault="00B27E0B" w:rsidP="00364E9D">
      <w:pPr>
        <w:spacing w:after="24" w:line="248" w:lineRule="auto"/>
        <w:ind w:left="959" w:right="148"/>
        <w:jc w:val="both"/>
      </w:pPr>
    </w:p>
    <w:p w:rsidR="0003704A" w:rsidRPr="0003704A" w:rsidRDefault="00A859D1" w:rsidP="0003704A">
      <w:pPr>
        <w:pStyle w:val="a3"/>
        <w:numPr>
          <w:ilvl w:val="0"/>
          <w:numId w:val="10"/>
        </w:numPr>
        <w:spacing w:after="4"/>
        <w:rPr>
          <w:sz w:val="30"/>
        </w:rPr>
      </w:pPr>
      <w:r w:rsidRPr="0003704A">
        <w:rPr>
          <w:sz w:val="30"/>
        </w:rPr>
        <w:t>Порядок работы</w:t>
      </w:r>
    </w:p>
    <w:p w:rsidR="00B27E0B" w:rsidRPr="0003704A" w:rsidRDefault="00A859D1" w:rsidP="00364E9D">
      <w:pPr>
        <w:pStyle w:val="a3"/>
        <w:numPr>
          <w:ilvl w:val="1"/>
          <w:numId w:val="10"/>
        </w:numPr>
        <w:spacing w:after="24" w:line="248" w:lineRule="auto"/>
        <w:ind w:right="148"/>
        <w:jc w:val="both"/>
      </w:pPr>
      <w:r w:rsidRPr="00364E9D">
        <w:rPr>
          <w:sz w:val="28"/>
        </w:rPr>
        <w:t>Родительский комитет Школы собирается на заседания не реже одного раза в четверть в соответствии с планом работы. План работы родительского комитета является составной частью плана работы Школы.</w:t>
      </w:r>
    </w:p>
    <w:p w:rsidR="00B27E0B" w:rsidRPr="0003704A" w:rsidRDefault="0003704A" w:rsidP="00B41129">
      <w:pPr>
        <w:pStyle w:val="a3"/>
        <w:numPr>
          <w:ilvl w:val="1"/>
          <w:numId w:val="10"/>
        </w:numPr>
        <w:spacing w:after="24" w:line="248" w:lineRule="auto"/>
        <w:ind w:right="148"/>
        <w:jc w:val="both"/>
      </w:pPr>
      <w:r w:rsidRPr="0003704A">
        <w:rPr>
          <w:sz w:val="28"/>
        </w:rPr>
        <w:t xml:space="preserve"> </w:t>
      </w:r>
      <w:r w:rsidR="00A859D1" w:rsidRPr="0003704A">
        <w:rPr>
          <w:sz w:val="28"/>
        </w:rPr>
        <w:t>Заседание считается правомочным, если на его заседании присутствует 2\3 численного состава членов родительского комитета.</w:t>
      </w:r>
    </w:p>
    <w:p w:rsidR="00B27E0B" w:rsidRDefault="00A859D1" w:rsidP="0003704A">
      <w:pPr>
        <w:pStyle w:val="a3"/>
        <w:numPr>
          <w:ilvl w:val="1"/>
          <w:numId w:val="10"/>
        </w:numPr>
        <w:spacing w:after="24" w:line="248" w:lineRule="auto"/>
        <w:ind w:right="148"/>
        <w:jc w:val="both"/>
      </w:pPr>
      <w:r w:rsidRPr="0003704A">
        <w:rPr>
          <w:sz w:val="28"/>
        </w:rPr>
        <w:t>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B27E0B" w:rsidRDefault="00A859D1" w:rsidP="0003704A">
      <w:pPr>
        <w:pStyle w:val="a3"/>
        <w:numPr>
          <w:ilvl w:val="1"/>
          <w:numId w:val="10"/>
        </w:numPr>
        <w:spacing w:after="24" w:line="248" w:lineRule="auto"/>
        <w:ind w:right="148"/>
        <w:jc w:val="both"/>
      </w:pPr>
      <w:r w:rsidRPr="0003704A">
        <w:rPr>
          <w:sz w:val="28"/>
        </w:rPr>
        <w:t>Заседание родительского комитета ведет, как правило, председатель родительского комитета Школы. Председатель родительского ведет всю документацию и сдает ее в архив по завершению работы родительского комитета.</w:t>
      </w:r>
    </w:p>
    <w:p w:rsidR="00B27E0B" w:rsidRDefault="00A859D1" w:rsidP="0003704A">
      <w:pPr>
        <w:pStyle w:val="a3"/>
        <w:numPr>
          <w:ilvl w:val="1"/>
          <w:numId w:val="10"/>
        </w:numPr>
        <w:spacing w:after="24" w:line="248" w:lineRule="auto"/>
        <w:ind w:right="148"/>
        <w:jc w:val="both"/>
      </w:pPr>
      <w:r w:rsidRPr="0003704A">
        <w:rPr>
          <w:sz w:val="28"/>
        </w:rPr>
        <w:t>При рассмотрении вопросов, связанных с обучающимися, присутствие родителей (законных представителей) обучающегося на заседании родительского комитета обязательно.</w:t>
      </w:r>
    </w:p>
    <w:p w:rsidR="00B27E0B" w:rsidRDefault="00364E9D">
      <w:pPr>
        <w:spacing w:after="4"/>
        <w:ind w:left="989" w:hanging="10"/>
      </w:pPr>
      <w:r>
        <w:rPr>
          <w:sz w:val="30"/>
        </w:rPr>
        <w:t>7</w:t>
      </w:r>
      <w:r w:rsidR="00A859D1">
        <w:rPr>
          <w:sz w:val="30"/>
        </w:rPr>
        <w:t>. Документация</w:t>
      </w:r>
    </w:p>
    <w:p w:rsidR="00B27E0B" w:rsidRDefault="00A859D1" w:rsidP="00364E9D">
      <w:pPr>
        <w:numPr>
          <w:ilvl w:val="1"/>
          <w:numId w:val="8"/>
        </w:numPr>
        <w:spacing w:after="24" w:line="248" w:lineRule="auto"/>
        <w:ind w:right="-12" w:firstLine="700"/>
        <w:jc w:val="both"/>
      </w:pPr>
      <w:r>
        <w:rPr>
          <w:sz w:val="28"/>
        </w:rPr>
        <w:t>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родительского комитета.</w:t>
      </w:r>
    </w:p>
    <w:p w:rsidR="00364E9D" w:rsidRPr="00364E9D" w:rsidRDefault="00A859D1">
      <w:pPr>
        <w:numPr>
          <w:ilvl w:val="1"/>
          <w:numId w:val="8"/>
        </w:numPr>
        <w:spacing w:after="0" w:line="248" w:lineRule="auto"/>
        <w:ind w:right="-12" w:firstLine="700"/>
        <w:jc w:val="both"/>
      </w:pPr>
      <w:r>
        <w:rPr>
          <w:sz w:val="28"/>
        </w:rPr>
        <w:t>Документация родительского комитета Школы постоянно хранится в делах учреждения и передается по акту. В соответствии с установленным порядком документация родител</w:t>
      </w:r>
      <w:r>
        <w:rPr>
          <w:sz w:val="28"/>
          <w:u w:val="single" w:color="000000"/>
        </w:rPr>
        <w:t>ьс</w:t>
      </w:r>
      <w:r>
        <w:rPr>
          <w:sz w:val="28"/>
          <w:u w:val="double" w:color="000000"/>
        </w:rPr>
        <w:t>к</w:t>
      </w:r>
      <w:r>
        <w:rPr>
          <w:sz w:val="28"/>
          <w:u w:val="single" w:color="000000"/>
        </w:rPr>
        <w:t>ого ком</w:t>
      </w:r>
      <w:r>
        <w:rPr>
          <w:sz w:val="28"/>
          <w:u w:val="double" w:color="000000"/>
        </w:rPr>
        <w:t>и</w:t>
      </w:r>
      <w:r>
        <w:rPr>
          <w:sz w:val="28"/>
          <w:u w:val="single" w:color="000000"/>
        </w:rPr>
        <w:t>тета</w:t>
      </w:r>
      <w:r>
        <w:rPr>
          <w:sz w:val="28"/>
        </w:rPr>
        <w:t xml:space="preserve"> сдается в а</w:t>
      </w:r>
      <w:r>
        <w:rPr>
          <w:sz w:val="28"/>
          <w:u w:val="single" w:color="000000"/>
        </w:rPr>
        <w:t>рхи</w:t>
      </w:r>
      <w:r>
        <w:rPr>
          <w:sz w:val="28"/>
        </w:rPr>
        <w:t>в</w:t>
      </w:r>
    </w:p>
    <w:p w:rsidR="00364E9D" w:rsidRDefault="00364E9D" w:rsidP="00364E9D">
      <w:pPr>
        <w:numPr>
          <w:ilvl w:val="1"/>
          <w:numId w:val="8"/>
        </w:numPr>
        <w:spacing w:after="24" w:line="248" w:lineRule="auto"/>
        <w:ind w:right="148" w:firstLine="700"/>
        <w:jc w:val="both"/>
      </w:pPr>
      <w:r>
        <w:rPr>
          <w:sz w:val="28"/>
        </w:rPr>
        <w:t>качественное принятие решений в соответствии с действующим законодательством.</w:t>
      </w:r>
    </w:p>
    <w:p w:rsidR="00364E9D" w:rsidRDefault="00364E9D" w:rsidP="00364E9D">
      <w:pPr>
        <w:numPr>
          <w:ilvl w:val="1"/>
          <w:numId w:val="8"/>
        </w:numPr>
        <w:spacing w:after="8"/>
        <w:ind w:right="148" w:firstLine="700"/>
        <w:jc w:val="both"/>
      </w:pPr>
      <w:r>
        <w:rPr>
          <w:sz w:val="28"/>
        </w:rPr>
        <w:t>бездействие отдельных членов Комитета или всего Комитета.</w:t>
      </w:r>
    </w:p>
    <w:p w:rsidR="00364E9D" w:rsidRDefault="00364E9D" w:rsidP="00364E9D">
      <w:pPr>
        <w:numPr>
          <w:ilvl w:val="1"/>
          <w:numId w:val="8"/>
        </w:numPr>
        <w:spacing w:after="24" w:line="248" w:lineRule="auto"/>
        <w:ind w:right="148" w:firstLine="700"/>
        <w:jc w:val="both"/>
      </w:pPr>
      <w:r>
        <w:rPr>
          <w:sz w:val="28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B27E0B" w:rsidRDefault="00A859D1" w:rsidP="0003704A">
      <w:pPr>
        <w:spacing w:after="0" w:line="248" w:lineRule="auto"/>
        <w:ind w:left="959" w:right="-12"/>
        <w:jc w:val="both"/>
      </w:pPr>
      <w:r>
        <w:rPr>
          <w:noProof/>
        </w:rPr>
        <w:drawing>
          <wp:inline distT="0" distB="0" distL="0" distR="0">
            <wp:extent cx="1039438" cy="36578"/>
            <wp:effectExtent l="0" t="0" r="0" b="0"/>
            <wp:docPr id="12235" name="Picture 12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" name="Picture 122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9438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E0B" w:rsidRDefault="00A859D1">
      <w:pPr>
        <w:spacing w:after="0"/>
        <w:ind w:left="-1531"/>
      </w:pPr>
      <w:r>
        <w:rPr>
          <w:noProof/>
        </w:rPr>
        <mc:AlternateContent>
          <mc:Choice Requires="wpg">
            <w:drawing>
              <wp:inline distT="0" distB="0" distL="0" distR="0">
                <wp:extent cx="3703569" cy="6097"/>
                <wp:effectExtent l="0" t="0" r="0" b="0"/>
                <wp:docPr id="12238" name="Group 1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569" cy="6097"/>
                          <a:chOff x="0" y="0"/>
                          <a:chExt cx="3703569" cy="6097"/>
                        </a:xfrm>
                      </wpg:grpSpPr>
                      <wps:wsp>
                        <wps:cNvPr id="12237" name="Shape 12237"/>
                        <wps:cNvSpPr/>
                        <wps:spPr>
                          <a:xfrm>
                            <a:off x="0" y="0"/>
                            <a:ext cx="370356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3569" h="6097">
                                <a:moveTo>
                                  <a:pt x="0" y="3048"/>
                                </a:moveTo>
                                <a:lnTo>
                                  <a:pt x="370356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2238" style="width:291.62pt;height:0.480042pt;mso-position-horizontal-relative:char;mso-position-vertical-relative:line" coordsize="37035,60">
                <v:shape id="Shape 12237" style="position:absolute;width:37035;height:60;left:0;top:0;" coordsize="3703569,6097" path="m0,3048l3703569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B27E0B">
      <w:pgSz w:w="11900" w:h="16820"/>
      <w:pgMar w:top="1136" w:right="403" w:bottom="1212" w:left="17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4FAC"/>
    <w:multiLevelType w:val="hybridMultilevel"/>
    <w:tmpl w:val="092AD8FA"/>
    <w:lvl w:ilvl="0" w:tplc="F4F631B4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2E5F78">
      <w:start w:val="1"/>
      <w:numFmt w:val="lowerLetter"/>
      <w:lvlText w:val="%2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E2E2434">
      <w:start w:val="1"/>
      <w:numFmt w:val="lowerRoman"/>
      <w:lvlText w:val="%3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250DE84">
      <w:start w:val="1"/>
      <w:numFmt w:val="decimal"/>
      <w:lvlText w:val="%4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1E19D0">
      <w:start w:val="1"/>
      <w:numFmt w:val="lowerLetter"/>
      <w:lvlText w:val="%5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AB6D6">
      <w:start w:val="1"/>
      <w:numFmt w:val="lowerRoman"/>
      <w:lvlText w:val="%6"/>
      <w:lvlJc w:val="left"/>
      <w:pPr>
        <w:ind w:left="7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01A4D7C">
      <w:start w:val="1"/>
      <w:numFmt w:val="decimal"/>
      <w:lvlText w:val="%7"/>
      <w:lvlJc w:val="left"/>
      <w:pPr>
        <w:ind w:left="8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BE16D2">
      <w:start w:val="1"/>
      <w:numFmt w:val="lowerLetter"/>
      <w:lvlText w:val="%8"/>
      <w:lvlJc w:val="left"/>
      <w:pPr>
        <w:ind w:left="8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A708608">
      <w:start w:val="1"/>
      <w:numFmt w:val="lowerRoman"/>
      <w:lvlText w:val="%9"/>
      <w:lvlJc w:val="left"/>
      <w:pPr>
        <w:ind w:left="9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C808C0"/>
    <w:multiLevelType w:val="multilevel"/>
    <w:tmpl w:val="E08E3E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EC0C50"/>
    <w:multiLevelType w:val="hybridMultilevel"/>
    <w:tmpl w:val="A6384A46"/>
    <w:lvl w:ilvl="0" w:tplc="35322E1E">
      <w:start w:val="5"/>
      <w:numFmt w:val="decimal"/>
      <w:lvlText w:val="%1."/>
      <w:lvlJc w:val="left"/>
      <w:pPr>
        <w:ind w:left="614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3">
    <w:nsid w:val="30C07940"/>
    <w:multiLevelType w:val="multilevel"/>
    <w:tmpl w:val="AEDE08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0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  <w:sz w:val="28"/>
      </w:rPr>
    </w:lvl>
  </w:abstractNum>
  <w:abstractNum w:abstractNumId="4">
    <w:nsid w:val="38B83A6A"/>
    <w:multiLevelType w:val="hybridMultilevel"/>
    <w:tmpl w:val="60A4E3BC"/>
    <w:lvl w:ilvl="0" w:tplc="3066481C">
      <w:start w:val="4"/>
      <w:numFmt w:val="upperRoman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11E83B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DAF22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09E68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A60DF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25A6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5C4D1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DA26E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9CE1A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B460A"/>
    <w:multiLevelType w:val="multilevel"/>
    <w:tmpl w:val="A6BCFF5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AD0EDB"/>
    <w:multiLevelType w:val="multilevel"/>
    <w:tmpl w:val="253270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38460F"/>
    <w:multiLevelType w:val="multilevel"/>
    <w:tmpl w:val="017084A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52B33D5"/>
    <w:multiLevelType w:val="multilevel"/>
    <w:tmpl w:val="79C04F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621496"/>
    <w:multiLevelType w:val="multilevel"/>
    <w:tmpl w:val="C37CF3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0B"/>
    <w:rsid w:val="0003704A"/>
    <w:rsid w:val="00364E9D"/>
    <w:rsid w:val="005B15F6"/>
    <w:rsid w:val="00A859D1"/>
    <w:rsid w:val="00B27E0B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9E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9E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3F62-E1DF-4D3C-BECD-7DD46F7A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1</cp:lastModifiedBy>
  <cp:revision>5</cp:revision>
  <dcterms:created xsi:type="dcterms:W3CDTF">2021-09-24T08:20:00Z</dcterms:created>
  <dcterms:modified xsi:type="dcterms:W3CDTF">2021-09-25T05:43:00Z</dcterms:modified>
</cp:coreProperties>
</file>