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МКОУ «</w:t>
      </w:r>
      <w:r w:rsidR="00DF7423" w:rsidRPr="00F62245">
        <w:rPr>
          <w:rFonts w:ascii="Arial" w:hAnsi="Arial" w:cs="Arial"/>
          <w:color w:val="000000"/>
        </w:rPr>
        <w:t>2-Цовкринская</w:t>
      </w:r>
      <w:r w:rsidRPr="00F62245">
        <w:rPr>
          <w:rFonts w:ascii="Arial" w:hAnsi="Arial" w:cs="Arial"/>
          <w:color w:val="000000"/>
        </w:rPr>
        <w:t xml:space="preserve"> СОШ</w:t>
      </w:r>
      <w:r w:rsidR="00DF7423" w:rsidRPr="00F62245">
        <w:rPr>
          <w:rFonts w:ascii="Arial" w:hAnsi="Arial" w:cs="Arial"/>
          <w:color w:val="000000"/>
        </w:rPr>
        <w:t xml:space="preserve"> им. </w:t>
      </w:r>
      <w:proofErr w:type="spellStart"/>
      <w:r w:rsidR="00DF7423" w:rsidRPr="00F62245">
        <w:rPr>
          <w:rFonts w:ascii="Arial" w:hAnsi="Arial" w:cs="Arial"/>
          <w:color w:val="000000"/>
        </w:rPr>
        <w:t>Маграмова</w:t>
      </w:r>
      <w:proofErr w:type="spellEnd"/>
      <w:r w:rsidR="00DF7423" w:rsidRPr="00F62245">
        <w:rPr>
          <w:rFonts w:ascii="Arial" w:hAnsi="Arial" w:cs="Arial"/>
          <w:color w:val="000000"/>
        </w:rPr>
        <w:t xml:space="preserve"> В.М.</w:t>
      </w:r>
      <w:r w:rsidRPr="00F62245">
        <w:rPr>
          <w:rFonts w:ascii="Arial" w:hAnsi="Arial" w:cs="Arial"/>
          <w:color w:val="000000"/>
        </w:rPr>
        <w:t>»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Default="00F62245" w:rsidP="00F622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="00951C30" w:rsidRPr="00F62245">
        <w:rPr>
          <w:rFonts w:ascii="Arial" w:hAnsi="Arial" w:cs="Arial"/>
          <w:color w:val="000000"/>
        </w:rPr>
        <w:t>Утверждаю</w:t>
      </w:r>
      <w:r>
        <w:rPr>
          <w:rFonts w:ascii="Arial" w:hAnsi="Arial" w:cs="Arial"/>
          <w:color w:val="000000"/>
        </w:rPr>
        <w:t>:</w:t>
      </w:r>
    </w:p>
    <w:p w:rsidR="00F62245" w:rsidRPr="00F62245" w:rsidRDefault="00F62245" w:rsidP="00951C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951C30" w:rsidRPr="00F62245" w:rsidRDefault="008C5A2B" w:rsidP="00DF74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Завуч </w:t>
      </w:r>
      <w:r w:rsidR="00DF7423" w:rsidRPr="00F62245">
        <w:rPr>
          <w:rFonts w:ascii="Arial" w:hAnsi="Arial" w:cs="Arial"/>
          <w:color w:val="000000"/>
        </w:rPr>
        <w:t>МК</w:t>
      </w:r>
      <w:r w:rsidR="00951C30" w:rsidRPr="00F62245">
        <w:rPr>
          <w:rFonts w:ascii="Arial" w:hAnsi="Arial" w:cs="Arial"/>
          <w:color w:val="000000"/>
        </w:rPr>
        <w:t>ОУ «</w:t>
      </w:r>
      <w:r w:rsidR="00DF7423" w:rsidRPr="00F62245">
        <w:rPr>
          <w:rFonts w:ascii="Arial" w:hAnsi="Arial" w:cs="Arial"/>
          <w:color w:val="000000"/>
        </w:rPr>
        <w:t xml:space="preserve">2-Цовкринская СОШ им. </w:t>
      </w:r>
      <w:proofErr w:type="spellStart"/>
      <w:r w:rsidR="00DF7423" w:rsidRPr="00F62245">
        <w:rPr>
          <w:rFonts w:ascii="Arial" w:hAnsi="Arial" w:cs="Arial"/>
          <w:color w:val="000000"/>
        </w:rPr>
        <w:t>Маграмова</w:t>
      </w:r>
      <w:proofErr w:type="spellEnd"/>
      <w:r w:rsidRPr="00F62245">
        <w:rPr>
          <w:rFonts w:ascii="Arial" w:hAnsi="Arial" w:cs="Arial"/>
          <w:color w:val="000000"/>
        </w:rPr>
        <w:t xml:space="preserve"> В.М.»</w:t>
      </w:r>
      <w:r w:rsidR="00DF7423" w:rsidRPr="00F62245">
        <w:rPr>
          <w:rFonts w:ascii="Arial" w:hAnsi="Arial" w:cs="Arial"/>
          <w:color w:val="000000"/>
        </w:rPr>
        <w:t xml:space="preserve">       </w:t>
      </w:r>
      <w:r w:rsidR="00F62245">
        <w:rPr>
          <w:rFonts w:ascii="Arial" w:hAnsi="Arial" w:cs="Arial"/>
          <w:color w:val="000000"/>
        </w:rPr>
        <w:t xml:space="preserve">        ______</w:t>
      </w:r>
      <w:r w:rsidR="00DF7423" w:rsidRPr="00F62245">
        <w:rPr>
          <w:rFonts w:ascii="Arial" w:hAnsi="Arial" w:cs="Arial"/>
          <w:color w:val="000000"/>
        </w:rPr>
        <w:t>_________</w:t>
      </w:r>
    </w:p>
    <w:p w:rsidR="00951C30" w:rsidRPr="00F62245" w:rsidRDefault="008C5A2B" w:rsidP="00951C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Абдуллаева Л.А.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62245">
        <w:rPr>
          <w:rFonts w:ascii="Arial" w:hAnsi="Arial" w:cs="Arial"/>
          <w:b/>
          <w:bCs/>
          <w:color w:val="000000"/>
          <w:sz w:val="32"/>
          <w:szCs w:val="32"/>
        </w:rPr>
        <w:t>Программа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62245">
        <w:rPr>
          <w:rFonts w:ascii="Arial" w:hAnsi="Arial" w:cs="Arial"/>
          <w:b/>
          <w:bCs/>
          <w:color w:val="000000"/>
          <w:sz w:val="32"/>
          <w:szCs w:val="32"/>
        </w:rPr>
        <w:t>краеведческого кружка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62245">
        <w:rPr>
          <w:rFonts w:ascii="Arial" w:hAnsi="Arial" w:cs="Arial"/>
          <w:b/>
          <w:bCs/>
          <w:color w:val="000000"/>
          <w:sz w:val="32"/>
          <w:szCs w:val="32"/>
        </w:rPr>
        <w:t>«Поиск»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Возраст детей: 14-15 лет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Программа разработана на 1 год обучения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Программу разработал</w:t>
      </w:r>
    </w:p>
    <w:p w:rsidR="00951C30" w:rsidRPr="00F62245" w:rsidRDefault="00DF7423" w:rsidP="00951C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Аминов А.М.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Пояснительная записка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«Краеведение учит людей любить не только свои родные места, но и знать о них, приучает их интересоваться историей, искусством, литературой, повышать свой культурный уровень. Это – самый массовый вид науки»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Краеведение – один из элементов исторического образования в школе, одна из важных отраслей обществоведческой системы. Краеведение является источником обогащения учащихся знаниями родного края, воспитания любви к нему и формирования гражданственных понятий и навыков. Историческое краеведение в школе играет существенную педагогическую роль в идейно-политическом, трудовом, нравственном и эстетическом воспитании учащихся, а так же занимает важное место в формировании патриотических качеств молодого поколения.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Но само слово «краеведение» утвердилось в нашем языке лишь в начале XX века. Впервые оно появилось в 1916-м году в Академическом словаре русского языка и имело очень краткое объяснение: «краеведение – это изучение данного края, страны».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В настоящее время «краеведение» включает в себя и непосредственно-практическую деятельность и популяризаторскую, является одной из форм общественной деятельности.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За основу взято одно из краеведческих направлений – историко-культурное. </w:t>
      </w:r>
      <w:proofErr w:type="gramStart"/>
      <w:r w:rsidRPr="00F62245">
        <w:rPr>
          <w:rFonts w:ascii="Arial" w:hAnsi="Arial" w:cs="Arial"/>
          <w:color w:val="000000"/>
        </w:rPr>
        <w:t xml:space="preserve">Значимость данного направления краеведения состоит в том, что оно, расширяя и обогащая знания школьников о родных местах, способствует познанию и пониманию законов общественного развития, прививает им любовь и уважение к истории и культуре родного края, помогает полнее ощутить и осознать связь </w:t>
      </w:r>
      <w:r w:rsidR="00D16520">
        <w:rPr>
          <w:rFonts w:ascii="Arial" w:hAnsi="Arial" w:cs="Arial"/>
          <w:color w:val="000000"/>
        </w:rPr>
        <w:lastRenderedPageBreak/>
        <w:t>истории своего села</w:t>
      </w:r>
      <w:r w:rsidRPr="00F62245">
        <w:rPr>
          <w:rFonts w:ascii="Arial" w:hAnsi="Arial" w:cs="Arial"/>
          <w:color w:val="000000"/>
        </w:rPr>
        <w:t xml:space="preserve"> с историей Родины, воспитывает чувство гордости за прошлое своего края.</w:t>
      </w:r>
      <w:proofErr w:type="gramEnd"/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К сожалению, на изучение родного края школьные программы по литературе, истории, географии отводят мало времени, поэтому </w:t>
      </w:r>
      <w:proofErr w:type="gramStart"/>
      <w:r w:rsidRPr="00F62245">
        <w:rPr>
          <w:rFonts w:ascii="Arial" w:hAnsi="Arial" w:cs="Arial"/>
          <w:color w:val="000000"/>
        </w:rPr>
        <w:t>важное значение</w:t>
      </w:r>
      <w:proofErr w:type="gramEnd"/>
      <w:r w:rsidRPr="00F62245">
        <w:rPr>
          <w:rFonts w:ascii="Arial" w:hAnsi="Arial" w:cs="Arial"/>
          <w:color w:val="000000"/>
        </w:rPr>
        <w:t xml:space="preserve"> приобретает краеведческая работа в кружке.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Особенность данной программы состоит в ее универсальности. Она может стать основой для организации деятельности всей школы по изучению родного города; может использоваться руководителями кружков различной направленности: туристско-краеведческого, этнографической, географической, экологической. Отдельные разделы вопросы программы могут использоваться учителями-предметниками с целью реализации регионального компонента образования.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Актуальность и практическая значимость данной программы в том, что работа по изучению «малой» родины привлекает внимание к проблемам посёлка, края, помогает воспитанию поколения патриотов родной земли. Программа реализует личностно-ориентированный подход в обучении и воспитании, а также возможности семейной и народной педагогики и педагогики сотрудничества. Реализация программы не требует специальных материально-технических средств, каждая школа и каждый учитель может использовать уже имеющееся оборудование и дидактические средства.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Особенности программы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  <w:u w:val="single"/>
        </w:rPr>
        <w:t>Программа рассчитана на 1 учебный год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  <w:u w:val="single"/>
        </w:rPr>
        <w:t>Возраст обучающихся: 14-15 лет</w:t>
      </w:r>
    </w:p>
    <w:p w:rsidR="00951C30" w:rsidRPr="00F62245" w:rsidRDefault="00D1652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Количество обучающихся: 8</w:t>
      </w:r>
      <w:r w:rsidR="00951C30" w:rsidRPr="00F62245">
        <w:rPr>
          <w:rFonts w:ascii="Arial" w:hAnsi="Arial" w:cs="Arial"/>
          <w:color w:val="000000"/>
          <w:u w:val="single"/>
        </w:rPr>
        <w:t xml:space="preserve"> человек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  <w:u w:val="single"/>
        </w:rPr>
        <w:t>Учебный период: 34 часов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  <w:u w:val="single"/>
        </w:rPr>
        <w:t>Количество занятий в неделю: 1 занятие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  <w:u w:val="single"/>
        </w:rPr>
        <w:t>Количество часов в занятии: 1 часа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Основные цели: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сформировать познавательную потребность в освоении исторического материала;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расширить и углубить знания учащихся о родном крае;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формировать умения и навыки общения, подготовки мероприятий, оформления экспозиций;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воспитывать нравственные качества.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Задачи Программы: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1.Через краеведческий материал осуществлять связь с окружающей обстановкой, воспитывать чувства любви к Родине, к родному посёлку, своему району.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2.На конкретном краеведческом материале развивать у школьников: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интерес к историческим знаниям;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чувство уважения, толерантности по отношению к другому народу.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 Приобщать школьников к общественно полезной работе, развивать деятельность ребят по охране памятных мест, памятников военной истории своего края. А также организовать шефство над воинскими захоронениями и памятниками.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4. С целью воспитания уважения к подвигу ветеранов собирать воспоминания, сведения; написать историю родного края, школы.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5. Для стимулирования интереса к истории своего края, чтения краеведческой литературы организовать проведение конкурсов, викторин, походов, экскурсий.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Программа предусматривает использование меж</w:t>
      </w:r>
      <w:proofErr w:type="gramStart"/>
      <w:r w:rsidR="008025C5" w:rsidRPr="00F62245">
        <w:rPr>
          <w:rFonts w:ascii="Arial" w:hAnsi="Arial" w:cs="Arial"/>
          <w:color w:val="000000"/>
        </w:rPr>
        <w:t>.</w:t>
      </w:r>
      <w:proofErr w:type="gramEnd"/>
      <w:r w:rsidR="008025C5" w:rsidRPr="00F62245">
        <w:rPr>
          <w:rFonts w:ascii="Arial" w:hAnsi="Arial" w:cs="Arial"/>
          <w:color w:val="000000"/>
        </w:rPr>
        <w:t xml:space="preserve"> </w:t>
      </w:r>
      <w:proofErr w:type="gramStart"/>
      <w:r w:rsidRPr="00F62245">
        <w:rPr>
          <w:rFonts w:ascii="Arial" w:hAnsi="Arial" w:cs="Arial"/>
          <w:color w:val="000000"/>
        </w:rPr>
        <w:t>п</w:t>
      </w:r>
      <w:proofErr w:type="gramEnd"/>
      <w:r w:rsidRPr="00F62245">
        <w:rPr>
          <w:rFonts w:ascii="Arial" w:hAnsi="Arial" w:cs="Arial"/>
          <w:color w:val="000000"/>
        </w:rPr>
        <w:t xml:space="preserve">редметных связей с историей, литературой, географией, биологией, мировой художественной культурой, рисованием, музыкой. Возможно осуществление обратной связи, когда экспонаты и документальный материал, собранные кружковцами, будут использоваться на </w:t>
      </w:r>
      <w:r w:rsidRPr="00F62245">
        <w:rPr>
          <w:rFonts w:ascii="Arial" w:hAnsi="Arial" w:cs="Arial"/>
          <w:color w:val="000000"/>
        </w:rPr>
        <w:lastRenderedPageBreak/>
        <w:t>уроках и во внеклассной работе. Занятия в кружке позволяют решать не только образовательные, но и воспитательные задачи. Это, прежде всего воспитание патриотизма. Благодаря любви к Родине и преданности нашего народа своему Отечеству, Россия столько раз смогла выстоять и победить.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Общая деятельность заинтересованных людей создает атмосферу товарищества, единства. Это очень важно сейчас, когда соборность, присущая менталитету русского человека, разрушается под напором индивидуализма.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Формы краеведческой работы: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1. Походы к жителям </w:t>
      </w:r>
      <w:r w:rsidR="008025C5" w:rsidRPr="00F62245">
        <w:rPr>
          <w:rFonts w:ascii="Arial" w:hAnsi="Arial" w:cs="Arial"/>
          <w:color w:val="000000"/>
        </w:rPr>
        <w:t>села</w:t>
      </w:r>
      <w:r w:rsidRPr="00F62245">
        <w:rPr>
          <w:rFonts w:ascii="Arial" w:hAnsi="Arial" w:cs="Arial"/>
          <w:color w:val="000000"/>
        </w:rPr>
        <w:t xml:space="preserve"> для сбора информации.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 Создание конкретных баз данных по выбранным темам.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 Составление летописи школы, очерков об отдельных исторических событиях.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4. Сбор вещественных и письменных материалов для школы.  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5.Участие в конференциях, конкурсах, связанных с историей родного края.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6.Организация выставок, экскурсий в школьный и районный музей, праздников с целью пропаганды знаний по истории города и школы среди детей и взрослых.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Основные условия, которые учитываются  в работе: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  Добровольность, без желания успешной работы не будет. Необходимо самому выбрать задание по душе, посильное, с учетом возраста.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  Ответственность учащихся за порученное дело. Если взялся - доведи  выполнение задания до конца. Индивидуально, тактично нужно беседовать с ребенком о важности обязательности выполнения задания для общего дела и для формирования характера самого ребенка.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 Увидеть итог и значимость своей работы.  Важен выход: выступление  ребенка в классе или на занятии кружка, газетная статья,  страничка в экспозиции, найденная фотография  музейного стенда, доклад и др.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4. Самостоятельность в поиске без лишней опеки и команд. Нужно умело дать совет, помочь при затруднении  в организации встречи с жителями, которые могут помочь в поиске.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В 201</w:t>
      </w:r>
      <w:r w:rsidR="00D16520">
        <w:rPr>
          <w:rFonts w:ascii="Arial" w:hAnsi="Arial" w:cs="Arial"/>
          <w:color w:val="000000"/>
        </w:rPr>
        <w:t xml:space="preserve">9-2020 </w:t>
      </w:r>
      <w:bookmarkStart w:id="0" w:name="_GoBack"/>
      <w:bookmarkEnd w:id="0"/>
      <w:r w:rsidRPr="00F62245">
        <w:rPr>
          <w:rFonts w:ascii="Arial" w:hAnsi="Arial" w:cs="Arial"/>
          <w:color w:val="000000"/>
        </w:rPr>
        <w:t>учебном году планируется научить членов кружка следующим умениям: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  - навыки работы с компьютером: сканирование документов, фотографий, создание презентаций;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умение описывать события и печатать на компьютере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оформлять материалы, создавать экспозиции;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проводить экскурсионную работу;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- обобщать опыт, написать доклад для публичного выступления, реферат, статью, составление презентаций </w:t>
      </w:r>
      <w:proofErr w:type="spellStart"/>
      <w:r w:rsidRPr="00F62245">
        <w:rPr>
          <w:rFonts w:ascii="Arial" w:hAnsi="Arial" w:cs="Arial"/>
          <w:color w:val="000000"/>
        </w:rPr>
        <w:t>Power</w:t>
      </w:r>
      <w:proofErr w:type="spellEnd"/>
      <w:r w:rsidRPr="00F62245">
        <w:rPr>
          <w:rFonts w:ascii="Arial" w:hAnsi="Arial" w:cs="Arial"/>
          <w:color w:val="000000"/>
        </w:rPr>
        <w:t xml:space="preserve"> </w:t>
      </w:r>
      <w:proofErr w:type="spellStart"/>
      <w:r w:rsidRPr="00F62245">
        <w:rPr>
          <w:rFonts w:ascii="Arial" w:hAnsi="Arial" w:cs="Arial"/>
          <w:color w:val="000000"/>
        </w:rPr>
        <w:t>Point</w:t>
      </w:r>
      <w:proofErr w:type="spellEnd"/>
      <w:r w:rsidRPr="00F62245">
        <w:rPr>
          <w:rFonts w:ascii="Arial" w:hAnsi="Arial" w:cs="Arial"/>
          <w:color w:val="000000"/>
        </w:rPr>
        <w:t>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При посещении занятий краеведческого кружка школьники к концу учебного года должны: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знать правила техники безопасности при работе в помещении музея, при уходе за памятниками и братскими могилами, правилами противопожарной безопасности, правилами дорожного движения, правилами при работе с компьютерной техникой;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знать правила поведения в музеях во время экскурсии;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- знать даты важнейших событий </w:t>
      </w:r>
      <w:r w:rsidR="006D171C" w:rsidRPr="00F62245">
        <w:rPr>
          <w:rFonts w:ascii="Arial" w:hAnsi="Arial" w:cs="Arial"/>
          <w:color w:val="000000"/>
        </w:rPr>
        <w:t>села</w:t>
      </w:r>
      <w:r w:rsidRPr="00F62245">
        <w:rPr>
          <w:rFonts w:ascii="Arial" w:hAnsi="Arial" w:cs="Arial"/>
          <w:color w:val="000000"/>
        </w:rPr>
        <w:t xml:space="preserve"> и школы, </w:t>
      </w:r>
      <w:proofErr w:type="spellStart"/>
      <w:r w:rsidR="006D171C" w:rsidRPr="00F62245">
        <w:rPr>
          <w:rFonts w:ascii="Arial" w:hAnsi="Arial" w:cs="Arial"/>
          <w:color w:val="000000"/>
        </w:rPr>
        <w:t>Кулин</w:t>
      </w:r>
      <w:r w:rsidRPr="00F62245">
        <w:rPr>
          <w:rFonts w:ascii="Arial" w:hAnsi="Arial" w:cs="Arial"/>
          <w:color w:val="000000"/>
        </w:rPr>
        <w:t>ского</w:t>
      </w:r>
      <w:proofErr w:type="spellEnd"/>
      <w:r w:rsidRPr="00F62245">
        <w:rPr>
          <w:rFonts w:ascii="Arial" w:hAnsi="Arial" w:cs="Arial"/>
          <w:color w:val="000000"/>
        </w:rPr>
        <w:t xml:space="preserve"> района;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называть место, обстоятельства, участников и результаты важнейших событий;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проводить поиск необходимой информации в одном или нескольких источниках;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lastRenderedPageBreak/>
        <w:t>-описывать условия, образ жизни и занятия людей;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-соотносить единые факты и общие явления;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- уметь читать легенду карты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    </w:t>
      </w:r>
      <w:r w:rsidRPr="00F62245">
        <w:rPr>
          <w:rFonts w:ascii="Arial" w:hAnsi="Arial" w:cs="Arial"/>
          <w:i/>
          <w:iCs/>
          <w:color w:val="000000"/>
        </w:rPr>
        <w:t>Работа кружка заканчивается итоговым занятием. Оно может быть проведено в форме вечера или конференции, отчетов, докладов, в виде презентации кружка и его рекламы на следующий учебный год.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Результативность образовательной деятельности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В ходе реализации программы учащиеся приобретают ряд навыков и умений, которые служат показателем результативности работы кружка.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Одним из способов определения результативности могут стать итоги участия кружковцев в школьных, районных и областных краеведческих викторинах, конкурсах, конференциях.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Критерии и показатели эффективности деятельности кружка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Критерии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Показатели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Количественные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Качественные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1.Эффективность деятельности кружка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Развитие музейных экспозиций.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Рост музейной активности (мероприятия музея в системе патриотического воспитания в школе).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Участие в краеведческих конкурсах. Публикации в местной газете. Электронные отчёты, доклады, рефераты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Позитивная оценка работы кружка участниками образовательного процесса.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2.Уровень интеграции кружка с учебно-воспитательным процессом в школе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Развитие форм совместной работы кружка с педагогами и школьниками.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Позитивная оценка работы кружка участниками образовательного процесса.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3.Результативность работы по воспитанию школьников.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Рост объема знаний через использование краеведческого материала, на основе которых формируются нравственные ценности личности (интеллектуальный уровень).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Оценочно-эмоциональный, мировоззренческий и поведенческий уровни нравственности школьников.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Содержание программы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1. Вводное занятие (1ч.)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Задачи: знакомство с членами кружка, согласование плана работы на год, выбор актива, техника безопасности, анкетирование.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2.   История  образовательного учреждения (5 ч.)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Задачи: Изучение истории возникновения и развития </w:t>
      </w:r>
      <w:r w:rsidR="00637AA9" w:rsidRPr="00F62245">
        <w:rPr>
          <w:rFonts w:ascii="Arial" w:hAnsi="Arial" w:cs="Arial"/>
          <w:color w:val="000000"/>
        </w:rPr>
        <w:t xml:space="preserve">школы и образования </w:t>
      </w:r>
      <w:proofErr w:type="gramStart"/>
      <w:r w:rsidR="00637AA9" w:rsidRPr="00F62245">
        <w:rPr>
          <w:rFonts w:ascii="Arial" w:hAnsi="Arial" w:cs="Arial"/>
          <w:color w:val="000000"/>
        </w:rPr>
        <w:t>в</w:t>
      </w:r>
      <w:proofErr w:type="gramEnd"/>
      <w:r w:rsidR="00637AA9" w:rsidRPr="00F62245">
        <w:rPr>
          <w:rFonts w:ascii="Arial" w:hAnsi="Arial" w:cs="Arial"/>
          <w:color w:val="000000"/>
        </w:rPr>
        <w:t xml:space="preserve"> с. Цовкра-2.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Содержание: История строительства школы. Учителя и ученики разных лет. Интересные воспоминания, традиции.  Развитие школы, этапы. Учителя – ветераны: сердце, отданное детям. Учительские династии. Учительские семейные пары. Преемственность поколений. Проект «От школы прошлой, к школе будущего». Школьные традиции.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 xml:space="preserve">3. Знаменитые люди </w:t>
      </w:r>
      <w:r w:rsidR="009B427D" w:rsidRPr="00F62245">
        <w:rPr>
          <w:rFonts w:ascii="Arial" w:hAnsi="Arial" w:cs="Arial"/>
          <w:b/>
          <w:bCs/>
          <w:color w:val="000000"/>
        </w:rPr>
        <w:t>сел</w:t>
      </w:r>
      <w:r w:rsidRPr="00F62245">
        <w:rPr>
          <w:rFonts w:ascii="Arial" w:hAnsi="Arial" w:cs="Arial"/>
          <w:b/>
          <w:bCs/>
          <w:color w:val="000000"/>
        </w:rPr>
        <w:t>а, района (10 ч.)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Задачи: Изучение жизни и деятельности земляков, передовиков производства, Почетных граждан района.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lastRenderedPageBreak/>
        <w:t>Содержание: Окружающие тебя люди интересны своими делами. Поэты, передовики производства разных лет, орденоносцы, почетные граждане района. Знакомство, встречи с интересными людьми, которые рассказывают о жителях, их судьбах.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4. Великая Отече</w:t>
      </w:r>
      <w:r w:rsidR="00637AA9" w:rsidRPr="00F62245">
        <w:rPr>
          <w:rFonts w:ascii="Arial" w:hAnsi="Arial" w:cs="Arial"/>
          <w:b/>
          <w:bCs/>
          <w:color w:val="000000"/>
        </w:rPr>
        <w:t>ственная  война и жители села</w:t>
      </w:r>
      <w:r w:rsidRPr="00F62245">
        <w:rPr>
          <w:rFonts w:ascii="Arial" w:hAnsi="Arial" w:cs="Arial"/>
          <w:b/>
          <w:bCs/>
          <w:color w:val="000000"/>
        </w:rPr>
        <w:t>, района (6 ч.</w:t>
      </w:r>
      <w:proofErr w:type="gramStart"/>
      <w:r w:rsidRPr="00F62245">
        <w:rPr>
          <w:rFonts w:ascii="Arial" w:hAnsi="Arial" w:cs="Arial"/>
          <w:b/>
          <w:bCs/>
          <w:color w:val="000000"/>
        </w:rPr>
        <w:t xml:space="preserve"> )</w:t>
      </w:r>
      <w:proofErr w:type="gramEnd"/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Задачи: Изучение военной истории на местном краеведческом материале.</w:t>
      </w:r>
    </w:p>
    <w:p w:rsidR="00951C30" w:rsidRPr="00F62245" w:rsidRDefault="008F55D3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Содержание:  Судьба села</w:t>
      </w:r>
      <w:r w:rsidR="00951C30" w:rsidRPr="00F62245">
        <w:rPr>
          <w:rFonts w:ascii="Arial" w:hAnsi="Arial" w:cs="Arial"/>
          <w:color w:val="000000"/>
        </w:rPr>
        <w:t xml:space="preserve"> и района в годы Великой Отечественной войны. Особенности военного времени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5. Культурное наследие, местные традиции (8 ч.)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Задачи: Изучение культурного наследия и творчества жителей посёлка, факты культурной жизни города.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Содержание: Литературное, художественное, музыкальное творчество, фольклор, традиции. Религиозные традиции района.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7. Итоговое занятие (4 ч.)</w:t>
      </w:r>
      <w:r w:rsidRPr="00F62245">
        <w:rPr>
          <w:rFonts w:ascii="Arial" w:hAnsi="Arial" w:cs="Arial"/>
          <w:color w:val="000000"/>
        </w:rPr>
        <w:t> Подведение итогов и предварительное планирование работы на следующий год.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Учебно-тематический план.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 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Тема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Общее количество часов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Практическая часть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Теоретическая часть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I. Вводное занятие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Задачи: знакомство с членами кружка, согласование плана работы на год, выбор актива, техника безопасности, анкетирование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Инструктаж по ТБ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II. История  образовательного учреждения</w:t>
      </w:r>
      <w:r w:rsidR="00637AA9" w:rsidRPr="00F62245">
        <w:rPr>
          <w:rFonts w:ascii="Arial" w:hAnsi="Arial" w:cs="Arial"/>
          <w:b/>
          <w:bCs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6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 История строительства школы. Развитие школы, этапы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 Учителя – ветераны: сердце, отданное детям.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Составление доклада, презентации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 Учительские династии.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презентация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4. Учительские семейные пары.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презентация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5. Преемственность поколений. Интересные воспоминания. 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Оформление отчёта, интервьюирование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6. Судьбы наших выпускников (отдельные биографии): медалисты, </w:t>
      </w:r>
      <w:r w:rsidR="00637AA9" w:rsidRPr="00F62245">
        <w:rPr>
          <w:rFonts w:ascii="Arial" w:hAnsi="Arial" w:cs="Arial"/>
          <w:color w:val="000000"/>
        </w:rPr>
        <w:t>с</w:t>
      </w:r>
      <w:r w:rsidRPr="00F62245">
        <w:rPr>
          <w:rFonts w:ascii="Arial" w:hAnsi="Arial" w:cs="Arial"/>
          <w:color w:val="000000"/>
        </w:rPr>
        <w:t>портсмены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Оформление отчёта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B10B63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III. Знаменитые люди села</w:t>
      </w:r>
      <w:r w:rsidR="00951C30" w:rsidRPr="00F62245">
        <w:rPr>
          <w:rFonts w:ascii="Arial" w:hAnsi="Arial" w:cs="Arial"/>
          <w:b/>
          <w:bCs/>
          <w:color w:val="000000"/>
        </w:rPr>
        <w:t xml:space="preserve"> и района</w:t>
      </w:r>
      <w:r w:rsidR="00637AA9" w:rsidRPr="00F62245">
        <w:rPr>
          <w:rFonts w:ascii="Arial" w:hAnsi="Arial" w:cs="Arial"/>
          <w:b/>
          <w:bCs/>
          <w:color w:val="000000"/>
        </w:rPr>
        <w:t xml:space="preserve"> </w:t>
      </w:r>
      <w:r w:rsidR="00951C30" w:rsidRPr="00F62245">
        <w:rPr>
          <w:rFonts w:ascii="Arial" w:hAnsi="Arial" w:cs="Arial"/>
          <w:color w:val="000000"/>
        </w:rPr>
        <w:t>9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 Окружающие тебя люди интересны своими делами.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3 ч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lastRenderedPageBreak/>
        <w:t>2. Поэты, передовики производства разных лет, орденоносцы, почетные граждане.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3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Оформление воспоминаний, написание статьи в местную газету, экскурсия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 Знакомство, встречи с интересными людьми, которые рассказывают о жителях, их судьбах.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3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видеоотчёт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IV. Великая Отече</w:t>
      </w:r>
      <w:r w:rsidR="00B10B63" w:rsidRPr="00F62245">
        <w:rPr>
          <w:rFonts w:ascii="Arial" w:hAnsi="Arial" w:cs="Arial"/>
          <w:b/>
          <w:bCs/>
          <w:color w:val="000000"/>
        </w:rPr>
        <w:t>ственная  война и жители села</w:t>
      </w:r>
      <w:r w:rsidR="00637AA9" w:rsidRPr="00F62245">
        <w:rPr>
          <w:rFonts w:ascii="Arial" w:hAnsi="Arial" w:cs="Arial"/>
          <w:b/>
          <w:bCs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6 ч</w:t>
      </w:r>
    </w:p>
    <w:p w:rsidR="009C6B33" w:rsidRPr="00F62245" w:rsidRDefault="009C6B33" w:rsidP="009C6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 xml:space="preserve">      </w:t>
      </w:r>
    </w:p>
    <w:p w:rsidR="009C6B33" w:rsidRPr="00F62245" w:rsidRDefault="009C6B33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Работа с архивными документами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 Судьба посёлка и района в годы Великой Отечественной войны.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 Особенности военного времени.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 Военная экспозиция в музее</w:t>
      </w:r>
      <w:r w:rsidR="00637AA9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4. Письма с фронта</w:t>
      </w:r>
      <w:r w:rsidR="003E2268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5. Герои Советского Союза</w:t>
      </w:r>
      <w:r w:rsidR="003E2268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Оформление презентации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6. Памятники военной истории вокруг нас</w:t>
      </w:r>
      <w:r w:rsidR="003E2268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1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Экскурсия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V. </w:t>
      </w:r>
      <w:r w:rsidRPr="00F62245">
        <w:rPr>
          <w:rFonts w:ascii="Arial" w:hAnsi="Arial" w:cs="Arial"/>
          <w:b/>
          <w:bCs/>
          <w:color w:val="000000"/>
        </w:rPr>
        <w:t>Культурное наследие, местные традиции</w:t>
      </w:r>
      <w:r w:rsidR="003E2268" w:rsidRPr="00F62245">
        <w:rPr>
          <w:rFonts w:ascii="Arial" w:hAnsi="Arial" w:cs="Arial"/>
          <w:b/>
          <w:bCs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8 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1. Литературное, художественное, музыкальное творчество, фольклор, традиции. Встречи с интересными людьми</w:t>
      </w:r>
      <w:r w:rsidR="009C6B33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4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Видеоотчёт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2. Религиозные традиции.</w:t>
      </w:r>
      <w:r w:rsidR="009C6B33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2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Реферативная работа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3. Встречи с интересными людьми</w:t>
      </w:r>
      <w:r w:rsidR="009C6B33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2 ч.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Презентация</w:t>
      </w: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1C30" w:rsidRPr="00F62245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b/>
          <w:bCs/>
          <w:color w:val="000000"/>
        </w:rPr>
        <w:t>VI. Итоговое занятие</w:t>
      </w:r>
      <w:r w:rsidRPr="00F62245">
        <w:rPr>
          <w:rFonts w:ascii="Arial" w:hAnsi="Arial" w:cs="Arial"/>
          <w:color w:val="000000"/>
        </w:rPr>
        <w:t> Подведение итогов и предварительное планирование работы на следующий год</w:t>
      </w:r>
      <w:r w:rsidR="009C6B33" w:rsidRPr="00F62245">
        <w:rPr>
          <w:rFonts w:ascii="Arial" w:hAnsi="Arial" w:cs="Arial"/>
          <w:color w:val="000000"/>
        </w:rPr>
        <w:t xml:space="preserve"> </w:t>
      </w:r>
      <w:r w:rsidRPr="00F62245">
        <w:rPr>
          <w:rFonts w:ascii="Arial" w:hAnsi="Arial" w:cs="Arial"/>
          <w:color w:val="000000"/>
        </w:rPr>
        <w:t>4 ч.</w:t>
      </w:r>
    </w:p>
    <w:p w:rsidR="00951C30" w:rsidRDefault="00951C30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2245">
        <w:rPr>
          <w:rFonts w:ascii="Arial" w:hAnsi="Arial" w:cs="Arial"/>
          <w:color w:val="000000"/>
        </w:rPr>
        <w:t>Создание рекламы кружка в электронном виде</w:t>
      </w:r>
      <w:r w:rsidR="00F62245">
        <w:rPr>
          <w:rFonts w:ascii="Arial" w:hAnsi="Arial" w:cs="Arial"/>
          <w:color w:val="000000"/>
        </w:rPr>
        <w:t>.</w:t>
      </w:r>
    </w:p>
    <w:p w:rsidR="00F62245" w:rsidRDefault="00F62245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2245" w:rsidRDefault="00F62245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2245" w:rsidRDefault="00F62245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2245" w:rsidRDefault="00F62245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2245" w:rsidRDefault="00F62245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2245" w:rsidRDefault="00F62245" w:rsidP="00951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2245" w:rsidRPr="00F62245" w:rsidRDefault="00F62245" w:rsidP="00F622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62245">
        <w:rPr>
          <w:rFonts w:ascii="Arial" w:hAnsi="Arial" w:cs="Arial"/>
          <w:b/>
          <w:color w:val="000000"/>
        </w:rPr>
        <w:t xml:space="preserve">с. </w:t>
      </w:r>
      <w:proofErr w:type="spellStart"/>
      <w:r w:rsidRPr="00F62245">
        <w:rPr>
          <w:rFonts w:ascii="Arial" w:hAnsi="Arial" w:cs="Arial"/>
          <w:b/>
          <w:color w:val="000000"/>
        </w:rPr>
        <w:t>Цовкра</w:t>
      </w:r>
      <w:proofErr w:type="spellEnd"/>
      <w:r w:rsidRPr="00F62245">
        <w:rPr>
          <w:rFonts w:ascii="Arial" w:hAnsi="Arial" w:cs="Arial"/>
          <w:b/>
          <w:color w:val="000000"/>
        </w:rPr>
        <w:t xml:space="preserve"> – 2    201</w:t>
      </w:r>
      <w:r w:rsidR="00D16520">
        <w:rPr>
          <w:rFonts w:ascii="Arial" w:hAnsi="Arial" w:cs="Arial"/>
          <w:b/>
          <w:color w:val="000000"/>
        </w:rPr>
        <w:t>9</w:t>
      </w:r>
      <w:r w:rsidRPr="00F62245">
        <w:rPr>
          <w:rFonts w:ascii="Arial" w:hAnsi="Arial" w:cs="Arial"/>
          <w:b/>
          <w:color w:val="000000"/>
        </w:rPr>
        <w:t xml:space="preserve"> г.</w:t>
      </w:r>
    </w:p>
    <w:p w:rsidR="00D52B96" w:rsidRPr="00F62245" w:rsidRDefault="00D52B96">
      <w:pPr>
        <w:rPr>
          <w:sz w:val="24"/>
          <w:szCs w:val="24"/>
        </w:rPr>
      </w:pPr>
    </w:p>
    <w:sectPr w:rsidR="00D52B96" w:rsidRPr="00F62245" w:rsidSect="00F62245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C30"/>
    <w:rsid w:val="001A24D2"/>
    <w:rsid w:val="003E2268"/>
    <w:rsid w:val="00404EF0"/>
    <w:rsid w:val="00637AA9"/>
    <w:rsid w:val="00683775"/>
    <w:rsid w:val="006D171C"/>
    <w:rsid w:val="008025C5"/>
    <w:rsid w:val="008C5A2B"/>
    <w:rsid w:val="008F55D3"/>
    <w:rsid w:val="00951C30"/>
    <w:rsid w:val="009B427D"/>
    <w:rsid w:val="009C6B33"/>
    <w:rsid w:val="00A15810"/>
    <w:rsid w:val="00B10B63"/>
    <w:rsid w:val="00D16520"/>
    <w:rsid w:val="00D52B96"/>
    <w:rsid w:val="00DF7423"/>
    <w:rsid w:val="00F62245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2019-03-16T08:15:00Z</cp:lastPrinted>
  <dcterms:created xsi:type="dcterms:W3CDTF">2018-10-11T06:50:00Z</dcterms:created>
  <dcterms:modified xsi:type="dcterms:W3CDTF">2019-11-25T07:40:00Z</dcterms:modified>
</cp:coreProperties>
</file>